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E71F5" w:rsidRDefault="003E71F5" w:rsidP="003E71F5">
      <w:pPr>
        <w:pStyle w:val="6a"/>
        <w:jc w:val="left"/>
        <w:rPr>
          <w:rFonts w:cs="Arial"/>
          <w:sz w:val="24"/>
          <w:szCs w:val="24"/>
        </w:rPr>
      </w:pPr>
      <w:r>
        <w:rPr>
          <w:rFonts w:cs="Arial"/>
          <w:noProof/>
          <w:sz w:val="24"/>
          <w:szCs w:val="24"/>
        </w:rPr>
        <w:drawing>
          <wp:anchor distT="0" distB="0" distL="114300" distR="114300" simplePos="0" relativeHeight="251649024" behindDoc="1" locked="0" layoutInCell="1" allowOverlap="1">
            <wp:simplePos x="0" y="0"/>
            <wp:positionH relativeFrom="column">
              <wp:posOffset>-757555</wp:posOffset>
            </wp:positionH>
            <wp:positionV relativeFrom="paragraph">
              <wp:posOffset>-586740</wp:posOffset>
            </wp:positionV>
            <wp:extent cx="7296150" cy="10448925"/>
            <wp:effectExtent l="57150" t="38100" r="38100" b="28575"/>
            <wp:wrapNone/>
            <wp:docPr id="5" name="Imagem 5" descr="Capa Relatório Model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pa Relatório Modelo 1"/>
                    <pic:cNvPicPr preferRelativeResize="0">
                      <a:picLocks noChangeAspect="1" noChangeArrowheads="1"/>
                    </pic:cNvPicPr>
                  </pic:nvPicPr>
                  <pic:blipFill>
                    <a:blip r:embed="rId8" cstate="print"/>
                    <a:srcRect/>
                    <a:stretch>
                      <a:fillRect/>
                    </a:stretch>
                  </pic:blipFill>
                  <pic:spPr bwMode="auto">
                    <a:xfrm>
                      <a:off x="0" y="0"/>
                      <a:ext cx="7296150" cy="10448925"/>
                    </a:xfrm>
                    <a:prstGeom prst="rect">
                      <a:avLst/>
                    </a:prstGeom>
                    <a:noFill/>
                    <a:ln w="44450" cmpd="dbl">
                      <a:solidFill>
                        <a:srgbClr val="000000"/>
                      </a:solidFill>
                      <a:miter lim="800000"/>
                      <a:headEnd/>
                      <a:tailEnd/>
                    </a:ln>
                  </pic:spPr>
                </pic:pic>
              </a:graphicData>
            </a:graphic>
          </wp:anchor>
        </w:drawing>
      </w:r>
    </w:p>
    <w:p w:rsidR="003E71F5" w:rsidRDefault="003E71F5" w:rsidP="003E71F5">
      <w:pPr>
        <w:pStyle w:val="6a"/>
        <w:jc w:val="left"/>
        <w:rPr>
          <w:rFonts w:cs="Arial"/>
          <w:sz w:val="24"/>
          <w:szCs w:val="24"/>
        </w:rPr>
      </w:pPr>
    </w:p>
    <w:p w:rsidR="003E71F5" w:rsidRPr="003E71F5" w:rsidRDefault="003E71F5" w:rsidP="003E71F5">
      <w:pPr>
        <w:pStyle w:val="6a"/>
        <w:jc w:val="left"/>
        <w:rPr>
          <w:rFonts w:cs="Arial"/>
          <w:sz w:val="24"/>
          <w:szCs w:val="24"/>
        </w:rPr>
      </w:pPr>
    </w:p>
    <w:p w:rsidR="003E71F5" w:rsidRPr="003E71F5" w:rsidRDefault="003E71F5" w:rsidP="003E71F5">
      <w:pPr>
        <w:spacing w:line="360" w:lineRule="auto"/>
        <w:jc w:val="center"/>
        <w:rPr>
          <w:rFonts w:ascii="Arial" w:hAnsi="Arial" w:cs="Arial"/>
          <w:b/>
          <w:shadow/>
          <w:sz w:val="44"/>
          <w:szCs w:val="44"/>
        </w:rPr>
      </w:pPr>
      <w:r w:rsidRPr="003E71F5">
        <w:rPr>
          <w:rFonts w:ascii="Arial" w:hAnsi="Arial" w:cs="Arial"/>
          <w:b/>
          <w:shadow/>
          <w:sz w:val="44"/>
          <w:szCs w:val="44"/>
        </w:rPr>
        <w:t xml:space="preserve">ESTUDO DE </w:t>
      </w:r>
      <w:r w:rsidR="00C0035C">
        <w:rPr>
          <w:rFonts w:ascii="Arial" w:hAnsi="Arial" w:cs="Arial"/>
          <w:b/>
          <w:shadow/>
          <w:sz w:val="44"/>
          <w:szCs w:val="44"/>
        </w:rPr>
        <w:t>PROPAGAÇÃO SONORA E</w:t>
      </w:r>
      <w:r w:rsidRPr="003E71F5">
        <w:rPr>
          <w:rFonts w:ascii="Arial" w:hAnsi="Arial" w:cs="Arial"/>
          <w:b/>
          <w:shadow/>
          <w:sz w:val="44"/>
          <w:szCs w:val="44"/>
        </w:rPr>
        <w:t xml:space="preserve"> AVALIAÇÃO D</w:t>
      </w:r>
      <w:r w:rsidR="00C0035C">
        <w:rPr>
          <w:rFonts w:ascii="Arial" w:hAnsi="Arial" w:cs="Arial"/>
          <w:b/>
          <w:shadow/>
          <w:sz w:val="44"/>
          <w:szCs w:val="44"/>
        </w:rPr>
        <w:t>OS</w:t>
      </w:r>
      <w:r w:rsidRPr="003E71F5">
        <w:rPr>
          <w:rFonts w:ascii="Arial" w:hAnsi="Arial" w:cs="Arial"/>
          <w:b/>
          <w:shadow/>
          <w:sz w:val="44"/>
          <w:szCs w:val="44"/>
        </w:rPr>
        <w:t xml:space="preserve"> </w:t>
      </w:r>
      <w:r w:rsidR="00C0035C">
        <w:rPr>
          <w:rFonts w:ascii="Arial" w:hAnsi="Arial" w:cs="Arial"/>
          <w:b/>
          <w:shadow/>
          <w:sz w:val="44"/>
          <w:szCs w:val="44"/>
        </w:rPr>
        <w:t>NÍVEIS DE RUÍDO</w:t>
      </w:r>
    </w:p>
    <w:p w:rsidR="00352790" w:rsidRPr="00AB68ED" w:rsidRDefault="00352790" w:rsidP="00352790">
      <w:pPr>
        <w:jc w:val="center"/>
        <w:rPr>
          <w:rFonts w:ascii="Arial" w:hAnsi="Arial" w:cs="Arial"/>
          <w:b/>
          <w:shadow/>
          <w:sz w:val="32"/>
          <w:szCs w:val="32"/>
        </w:rPr>
      </w:pPr>
    </w:p>
    <w:p w:rsidR="00352790" w:rsidRPr="00AB68ED" w:rsidRDefault="00352790" w:rsidP="00352790">
      <w:pPr>
        <w:jc w:val="center"/>
        <w:rPr>
          <w:rFonts w:ascii="Arial" w:hAnsi="Arial" w:cs="Arial"/>
          <w:b/>
          <w:sz w:val="32"/>
          <w:szCs w:val="32"/>
        </w:rPr>
      </w:pPr>
    </w:p>
    <w:p w:rsidR="00A652A0" w:rsidRDefault="00887588" w:rsidP="00352790">
      <w:pPr>
        <w:jc w:val="center"/>
        <w:rPr>
          <w:rFonts w:ascii="Arial" w:hAnsi="Arial" w:cs="Arial"/>
          <w:b/>
          <w:sz w:val="32"/>
          <w:szCs w:val="32"/>
        </w:rPr>
      </w:pPr>
      <w:r>
        <w:rPr>
          <w:rFonts w:ascii="Arial" w:hAnsi="Arial" w:cs="Arial"/>
          <w:b/>
          <w:sz w:val="32"/>
          <w:szCs w:val="32"/>
        </w:rPr>
        <w:t>TERMINAIS</w:t>
      </w:r>
      <w:r w:rsidR="00352790">
        <w:rPr>
          <w:rFonts w:ascii="Arial" w:hAnsi="Arial" w:cs="Arial"/>
          <w:b/>
          <w:sz w:val="32"/>
          <w:szCs w:val="32"/>
        </w:rPr>
        <w:t xml:space="preserve"> </w:t>
      </w:r>
      <w:r w:rsidR="00C30CCD">
        <w:rPr>
          <w:rFonts w:ascii="Arial" w:hAnsi="Arial" w:cs="Arial"/>
          <w:b/>
          <w:sz w:val="32"/>
          <w:szCs w:val="32"/>
        </w:rPr>
        <w:t>MULTIRIO E MULTICAR</w:t>
      </w:r>
    </w:p>
    <w:p w:rsidR="00352790" w:rsidRPr="00AB68ED" w:rsidRDefault="00352790" w:rsidP="00352790">
      <w:pPr>
        <w:jc w:val="center"/>
        <w:rPr>
          <w:rFonts w:ascii="Arial" w:hAnsi="Arial" w:cs="Arial"/>
          <w:b/>
          <w:sz w:val="32"/>
          <w:szCs w:val="32"/>
        </w:rPr>
      </w:pPr>
      <w:r>
        <w:rPr>
          <w:rFonts w:ascii="Arial" w:hAnsi="Arial" w:cs="Arial"/>
          <w:b/>
          <w:sz w:val="32"/>
          <w:szCs w:val="32"/>
        </w:rPr>
        <w:t>PORTO DO RIO DE JANEIRO</w:t>
      </w:r>
    </w:p>
    <w:p w:rsidR="00352790" w:rsidRPr="003E71F5" w:rsidRDefault="00352790" w:rsidP="00352790">
      <w:pPr>
        <w:jc w:val="center"/>
        <w:rPr>
          <w:rFonts w:ascii="Arial" w:hAnsi="Arial" w:cs="Arial"/>
        </w:rPr>
      </w:pPr>
    </w:p>
    <w:p w:rsidR="00352790" w:rsidRPr="003E71F5" w:rsidRDefault="00352790" w:rsidP="00352790">
      <w:pPr>
        <w:jc w:val="center"/>
        <w:rPr>
          <w:rFonts w:ascii="Arial" w:hAnsi="Arial" w:cs="Arial"/>
        </w:rPr>
      </w:pPr>
    </w:p>
    <w:p w:rsidR="00352790" w:rsidRPr="003E71F5" w:rsidRDefault="00352790" w:rsidP="00352790">
      <w:pPr>
        <w:jc w:val="center"/>
        <w:rPr>
          <w:rFonts w:ascii="Arial" w:hAnsi="Arial" w:cs="Arial"/>
          <w:b/>
        </w:rPr>
      </w:pPr>
    </w:p>
    <w:p w:rsidR="00352790" w:rsidRPr="003E71F5" w:rsidRDefault="00352790" w:rsidP="00352790">
      <w:pPr>
        <w:jc w:val="center"/>
        <w:rPr>
          <w:rFonts w:ascii="Arial" w:hAnsi="Arial" w:cs="Arial"/>
        </w:rPr>
      </w:pPr>
    </w:p>
    <w:p w:rsidR="00352790" w:rsidRPr="003E71F5" w:rsidRDefault="00352790" w:rsidP="00352790">
      <w:pPr>
        <w:jc w:val="center"/>
        <w:rPr>
          <w:rFonts w:ascii="Arial" w:hAnsi="Arial" w:cs="Arial"/>
        </w:rPr>
      </w:pPr>
    </w:p>
    <w:p w:rsidR="00352790" w:rsidRPr="003E71F5" w:rsidRDefault="00352790" w:rsidP="00352790">
      <w:pPr>
        <w:jc w:val="center"/>
        <w:rPr>
          <w:rFonts w:ascii="Arial" w:hAnsi="Arial" w:cs="Arial"/>
          <w:b/>
        </w:rPr>
      </w:pPr>
    </w:p>
    <w:p w:rsidR="00352790" w:rsidRPr="003E71F5" w:rsidRDefault="00352790" w:rsidP="00352790">
      <w:pPr>
        <w:pStyle w:val="Rodap"/>
        <w:jc w:val="center"/>
        <w:rPr>
          <w:rFonts w:ascii="Arial" w:hAnsi="Arial" w:cs="Arial"/>
          <w:b/>
        </w:rPr>
      </w:pPr>
    </w:p>
    <w:p w:rsidR="00352790" w:rsidRPr="003E71F5" w:rsidRDefault="00352790" w:rsidP="00352790">
      <w:pPr>
        <w:pStyle w:val="Rodap"/>
        <w:jc w:val="center"/>
        <w:rPr>
          <w:rFonts w:ascii="Arial" w:hAnsi="Arial" w:cs="Arial"/>
          <w:b/>
        </w:rPr>
      </w:pPr>
    </w:p>
    <w:p w:rsidR="00352790" w:rsidRPr="003E71F5" w:rsidRDefault="00352790" w:rsidP="00352790">
      <w:pPr>
        <w:pStyle w:val="Rodap"/>
        <w:jc w:val="center"/>
        <w:rPr>
          <w:rFonts w:ascii="Arial" w:hAnsi="Arial" w:cs="Arial"/>
          <w:b/>
        </w:rPr>
      </w:pPr>
    </w:p>
    <w:p w:rsidR="00352790" w:rsidRPr="003E71F5" w:rsidRDefault="00352790" w:rsidP="00352790">
      <w:pPr>
        <w:pStyle w:val="Rodap"/>
        <w:jc w:val="center"/>
        <w:rPr>
          <w:rFonts w:ascii="Arial" w:hAnsi="Arial" w:cs="Arial"/>
          <w:b/>
        </w:rPr>
      </w:pPr>
    </w:p>
    <w:p w:rsidR="00352790" w:rsidRPr="003E71F5" w:rsidRDefault="00352790" w:rsidP="00352790">
      <w:pPr>
        <w:pStyle w:val="Rodap"/>
        <w:jc w:val="center"/>
        <w:rPr>
          <w:rFonts w:ascii="Arial" w:hAnsi="Arial" w:cs="Arial"/>
          <w:b/>
        </w:rPr>
      </w:pPr>
    </w:p>
    <w:p w:rsidR="00352790" w:rsidRDefault="00352790" w:rsidP="00352790">
      <w:pPr>
        <w:pStyle w:val="Rodap"/>
        <w:jc w:val="center"/>
        <w:rPr>
          <w:rFonts w:ascii="Arial" w:hAnsi="Arial" w:cs="Arial"/>
          <w:b/>
        </w:rPr>
      </w:pPr>
    </w:p>
    <w:p w:rsidR="00352790" w:rsidRDefault="00352790" w:rsidP="00352790">
      <w:pPr>
        <w:pStyle w:val="Rodap"/>
        <w:jc w:val="center"/>
        <w:rPr>
          <w:rFonts w:ascii="Arial" w:hAnsi="Arial" w:cs="Arial"/>
          <w:b/>
        </w:rPr>
      </w:pPr>
    </w:p>
    <w:p w:rsidR="00352790" w:rsidRPr="003E71F5" w:rsidRDefault="00352790" w:rsidP="00352790">
      <w:pPr>
        <w:pStyle w:val="Rodap"/>
        <w:jc w:val="center"/>
        <w:rPr>
          <w:rFonts w:ascii="Arial" w:hAnsi="Arial" w:cs="Arial"/>
          <w:b/>
        </w:rPr>
      </w:pPr>
    </w:p>
    <w:p w:rsidR="00352790" w:rsidRPr="003E71F5" w:rsidRDefault="00352790" w:rsidP="00352790">
      <w:pPr>
        <w:pStyle w:val="Rodap"/>
        <w:jc w:val="center"/>
        <w:rPr>
          <w:rFonts w:ascii="Arial" w:hAnsi="Arial" w:cs="Arial"/>
          <w:b/>
        </w:rPr>
      </w:pPr>
    </w:p>
    <w:p w:rsidR="00352790" w:rsidRPr="003E71F5" w:rsidRDefault="00352790" w:rsidP="00352790">
      <w:pPr>
        <w:pStyle w:val="Rodap"/>
        <w:jc w:val="center"/>
        <w:rPr>
          <w:rFonts w:ascii="Arial" w:hAnsi="Arial" w:cs="Arial"/>
          <w:b/>
        </w:rPr>
      </w:pPr>
    </w:p>
    <w:p w:rsidR="00352790" w:rsidRPr="003E71F5" w:rsidRDefault="00352790" w:rsidP="00352790">
      <w:pPr>
        <w:pStyle w:val="Rodap"/>
        <w:jc w:val="center"/>
        <w:rPr>
          <w:rFonts w:ascii="Arial" w:hAnsi="Arial" w:cs="Arial"/>
          <w:b/>
        </w:rPr>
      </w:pPr>
    </w:p>
    <w:p w:rsidR="00352790" w:rsidRDefault="00352790" w:rsidP="00352790">
      <w:pPr>
        <w:pStyle w:val="Rodap"/>
        <w:jc w:val="center"/>
        <w:rPr>
          <w:rFonts w:ascii="Arial" w:hAnsi="Arial" w:cs="Arial"/>
          <w:b/>
        </w:rPr>
      </w:pPr>
    </w:p>
    <w:p w:rsidR="00352790" w:rsidRPr="003E71F5" w:rsidRDefault="00352790" w:rsidP="00352790">
      <w:pPr>
        <w:pStyle w:val="Rodap"/>
        <w:jc w:val="center"/>
        <w:rPr>
          <w:rFonts w:ascii="Arial" w:hAnsi="Arial" w:cs="Arial"/>
          <w:b/>
        </w:rPr>
      </w:pPr>
    </w:p>
    <w:p w:rsidR="00352790" w:rsidRPr="003E71F5" w:rsidRDefault="00352790" w:rsidP="00352790">
      <w:pPr>
        <w:pStyle w:val="Rodap"/>
        <w:jc w:val="center"/>
        <w:rPr>
          <w:rFonts w:ascii="Arial" w:hAnsi="Arial" w:cs="Arial"/>
          <w:b/>
        </w:rPr>
      </w:pPr>
    </w:p>
    <w:p w:rsidR="00352790" w:rsidRPr="003E71F5" w:rsidRDefault="00352790" w:rsidP="00352790">
      <w:pPr>
        <w:pStyle w:val="Rodap"/>
        <w:jc w:val="center"/>
        <w:rPr>
          <w:rFonts w:ascii="Arial" w:hAnsi="Arial" w:cs="Arial"/>
          <w:b/>
        </w:rPr>
      </w:pPr>
    </w:p>
    <w:p w:rsidR="00352790" w:rsidRPr="003E71F5" w:rsidRDefault="00352790" w:rsidP="00352790">
      <w:pPr>
        <w:pStyle w:val="Rodap"/>
        <w:jc w:val="center"/>
        <w:rPr>
          <w:rFonts w:ascii="Arial" w:hAnsi="Arial" w:cs="Arial"/>
          <w:b/>
        </w:rPr>
      </w:pPr>
    </w:p>
    <w:p w:rsidR="00352790" w:rsidRPr="003E71F5" w:rsidRDefault="00352790" w:rsidP="00352790">
      <w:pPr>
        <w:pStyle w:val="Rodap"/>
        <w:rPr>
          <w:rFonts w:ascii="Arial" w:hAnsi="Arial" w:cs="Arial"/>
          <w:b/>
        </w:rPr>
      </w:pPr>
    </w:p>
    <w:p w:rsidR="00352790" w:rsidRPr="003E71F5" w:rsidRDefault="00352790" w:rsidP="00352790">
      <w:pPr>
        <w:pStyle w:val="Rodap"/>
        <w:rPr>
          <w:rFonts w:ascii="Arial" w:hAnsi="Arial" w:cs="Arial"/>
          <w:b/>
        </w:rPr>
      </w:pPr>
    </w:p>
    <w:p w:rsidR="00352790" w:rsidRPr="003E71F5" w:rsidRDefault="00352790" w:rsidP="00352790">
      <w:pPr>
        <w:rPr>
          <w:rFonts w:ascii="Arial" w:hAnsi="Arial" w:cs="Arial"/>
          <w:b/>
        </w:rPr>
      </w:pPr>
      <w:r w:rsidRPr="003E71F5">
        <w:rPr>
          <w:rFonts w:ascii="Arial" w:hAnsi="Arial" w:cs="Arial"/>
          <w:b/>
        </w:rPr>
        <w:t xml:space="preserve">         Elaborado para:                                                        Elaborado por:</w:t>
      </w:r>
    </w:p>
    <w:p w:rsidR="00352790" w:rsidRDefault="00352790" w:rsidP="00352790">
      <w:pPr>
        <w:jc w:val="both"/>
        <w:rPr>
          <w:rFonts w:ascii="Arial" w:hAnsi="Arial" w:cs="Arial"/>
        </w:rPr>
      </w:pPr>
    </w:p>
    <w:p w:rsidR="00352790" w:rsidRDefault="00352790" w:rsidP="00352790">
      <w:pPr>
        <w:jc w:val="both"/>
        <w:rPr>
          <w:rFonts w:ascii="Arial" w:hAnsi="Arial" w:cs="Arial"/>
        </w:rPr>
      </w:pPr>
    </w:p>
    <w:p w:rsidR="00352790" w:rsidRPr="003E71F5" w:rsidRDefault="00887588" w:rsidP="00A652A0">
      <w:pPr>
        <w:ind w:left="432"/>
        <w:rPr>
          <w:rFonts w:ascii="Arial" w:hAnsi="Arial" w:cs="Arial"/>
          <w:b/>
        </w:rPr>
      </w:pPr>
      <w:r>
        <w:rPr>
          <w:rFonts w:ascii="Arial" w:hAnsi="Arial" w:cs="Arial"/>
          <w:b/>
          <w:noProof/>
        </w:rPr>
        <w:drawing>
          <wp:inline distT="0" distB="0" distL="0" distR="0">
            <wp:extent cx="1962150" cy="849750"/>
            <wp:effectExtent l="19050" t="0" r="0" b="0"/>
            <wp:docPr id="1" name="Imagem 0"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9" cstate="print"/>
                    <a:stretch>
                      <a:fillRect/>
                    </a:stretch>
                  </pic:blipFill>
                  <pic:spPr>
                    <a:xfrm>
                      <a:off x="0" y="0"/>
                      <a:ext cx="1966837" cy="851780"/>
                    </a:xfrm>
                    <a:prstGeom prst="rect">
                      <a:avLst/>
                    </a:prstGeom>
                  </pic:spPr>
                </pic:pic>
              </a:graphicData>
            </a:graphic>
          </wp:inline>
        </w:drawing>
      </w:r>
    </w:p>
    <w:p w:rsidR="00352790" w:rsidRDefault="00352790" w:rsidP="00352790">
      <w:pPr>
        <w:rPr>
          <w:rFonts w:ascii="Arial" w:hAnsi="Arial" w:cs="Arial"/>
          <w:b/>
        </w:rPr>
      </w:pPr>
    </w:p>
    <w:p w:rsidR="00352790" w:rsidRDefault="00352790" w:rsidP="00352790">
      <w:pPr>
        <w:rPr>
          <w:rFonts w:ascii="Arial" w:hAnsi="Arial" w:cs="Arial"/>
          <w:b/>
        </w:rPr>
      </w:pPr>
    </w:p>
    <w:p w:rsidR="00352790" w:rsidRPr="003E71F5" w:rsidRDefault="00352790" w:rsidP="00352790">
      <w:pPr>
        <w:rPr>
          <w:rFonts w:ascii="Arial" w:hAnsi="Arial" w:cs="Arial"/>
          <w:b/>
        </w:rPr>
      </w:pPr>
    </w:p>
    <w:p w:rsidR="00352790" w:rsidRPr="003E71F5" w:rsidRDefault="00352790" w:rsidP="00352790">
      <w:pPr>
        <w:jc w:val="center"/>
        <w:rPr>
          <w:rFonts w:ascii="Arial" w:hAnsi="Arial" w:cs="Arial"/>
          <w:b/>
        </w:rPr>
      </w:pPr>
      <w:r w:rsidRPr="003E71F5">
        <w:rPr>
          <w:rFonts w:ascii="Arial" w:hAnsi="Arial" w:cs="Arial"/>
          <w:b/>
        </w:rPr>
        <w:t>São Paulo</w:t>
      </w:r>
    </w:p>
    <w:p w:rsidR="003E71F5" w:rsidRDefault="00C30CCD" w:rsidP="00B80977">
      <w:pPr>
        <w:pStyle w:val="6a"/>
        <w:jc w:val="center"/>
      </w:pPr>
      <w:r>
        <w:rPr>
          <w:rFonts w:cs="Arial"/>
          <w:b/>
        </w:rPr>
        <w:t xml:space="preserve">Janeiro </w:t>
      </w:r>
      <w:r w:rsidR="00352790">
        <w:rPr>
          <w:rFonts w:cs="Arial"/>
          <w:b/>
        </w:rPr>
        <w:t xml:space="preserve">de </w:t>
      </w:r>
      <w:r w:rsidR="00352790" w:rsidRPr="003E71F5">
        <w:rPr>
          <w:rFonts w:cs="Arial"/>
          <w:b/>
        </w:rPr>
        <w:t>20</w:t>
      </w:r>
      <w:r w:rsidR="00352790">
        <w:rPr>
          <w:rFonts w:cs="Arial"/>
          <w:b/>
        </w:rPr>
        <w:t>1</w:t>
      </w:r>
      <w:r>
        <w:rPr>
          <w:rFonts w:cs="Arial"/>
          <w:b/>
        </w:rPr>
        <w:t>1</w:t>
      </w:r>
    </w:p>
    <w:p w:rsidR="00E51727" w:rsidRPr="00250563" w:rsidRDefault="009F14B7" w:rsidP="00250563">
      <w:pPr>
        <w:pStyle w:val="6a"/>
        <w:jc w:val="center"/>
        <w:rPr>
          <w:b/>
          <w:sz w:val="28"/>
          <w:szCs w:val="28"/>
        </w:rPr>
      </w:pPr>
      <w:r>
        <w:br w:type="page"/>
      </w:r>
      <w:r w:rsidR="00300E3A">
        <w:rPr>
          <w:b/>
          <w:sz w:val="28"/>
          <w:szCs w:val="28"/>
        </w:rPr>
        <w:lastRenderedPageBreak/>
        <w:t>ÍNDICE</w:t>
      </w:r>
    </w:p>
    <w:p w:rsidR="00E51727" w:rsidRDefault="00E51727" w:rsidP="00D94702">
      <w:pPr>
        <w:pStyle w:val="6a"/>
        <w:rPr>
          <w:b/>
          <w:bCs/>
          <w:sz w:val="24"/>
        </w:rPr>
      </w:pPr>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r w:rsidRPr="00BF156D">
        <w:rPr>
          <w:b/>
          <w:bCs/>
        </w:rPr>
        <w:fldChar w:fldCharType="begin"/>
      </w:r>
      <w:r w:rsidR="00E51727">
        <w:rPr>
          <w:b/>
          <w:bCs/>
        </w:rPr>
        <w:instrText xml:space="preserve"> TOC \o "1-3" \h \z \u </w:instrText>
      </w:r>
      <w:r w:rsidRPr="00BF156D">
        <w:rPr>
          <w:b/>
          <w:bCs/>
        </w:rPr>
        <w:fldChar w:fldCharType="separate"/>
      </w:r>
      <w:hyperlink w:anchor="_Toc283142474" w:history="1">
        <w:r w:rsidR="00650FB2" w:rsidRPr="00597EE4">
          <w:rPr>
            <w:rStyle w:val="Hyperlink"/>
            <w:noProof/>
          </w:rPr>
          <w:t>ÍNDICE DE FIGURAS</w:t>
        </w:r>
        <w:r w:rsidR="00650FB2">
          <w:rPr>
            <w:noProof/>
            <w:webHidden/>
          </w:rPr>
          <w:tab/>
        </w:r>
        <w:r>
          <w:rPr>
            <w:noProof/>
            <w:webHidden/>
          </w:rPr>
          <w:fldChar w:fldCharType="begin"/>
        </w:r>
        <w:r w:rsidR="00650FB2">
          <w:rPr>
            <w:noProof/>
            <w:webHidden/>
          </w:rPr>
          <w:instrText xml:space="preserve"> PAGEREF _Toc283142474 \h </w:instrText>
        </w:r>
        <w:r>
          <w:rPr>
            <w:noProof/>
            <w:webHidden/>
          </w:rPr>
        </w:r>
        <w:r>
          <w:rPr>
            <w:noProof/>
            <w:webHidden/>
          </w:rPr>
          <w:fldChar w:fldCharType="separate"/>
        </w:r>
        <w:r w:rsidR="00650FB2">
          <w:rPr>
            <w:noProof/>
            <w:webHidden/>
          </w:rPr>
          <w:t>3</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75" w:history="1">
        <w:r w:rsidR="00650FB2" w:rsidRPr="00597EE4">
          <w:rPr>
            <w:rStyle w:val="Hyperlink"/>
            <w:noProof/>
          </w:rPr>
          <w:t>ÍNDICE DE TABELAS</w:t>
        </w:r>
        <w:r w:rsidR="00650FB2">
          <w:rPr>
            <w:noProof/>
            <w:webHidden/>
          </w:rPr>
          <w:tab/>
        </w:r>
        <w:r>
          <w:rPr>
            <w:noProof/>
            <w:webHidden/>
          </w:rPr>
          <w:fldChar w:fldCharType="begin"/>
        </w:r>
        <w:r w:rsidR="00650FB2">
          <w:rPr>
            <w:noProof/>
            <w:webHidden/>
          </w:rPr>
          <w:instrText xml:space="preserve"> PAGEREF _Toc283142475 \h </w:instrText>
        </w:r>
        <w:r>
          <w:rPr>
            <w:noProof/>
            <w:webHidden/>
          </w:rPr>
        </w:r>
        <w:r>
          <w:rPr>
            <w:noProof/>
            <w:webHidden/>
          </w:rPr>
          <w:fldChar w:fldCharType="separate"/>
        </w:r>
        <w:r w:rsidR="00650FB2">
          <w:rPr>
            <w:noProof/>
            <w:webHidden/>
          </w:rPr>
          <w:t>4</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76" w:history="1">
        <w:r w:rsidR="00650FB2" w:rsidRPr="00597EE4">
          <w:rPr>
            <w:rStyle w:val="Hyperlink"/>
            <w:noProof/>
          </w:rPr>
          <w:t>1 – OBJETIVO</w:t>
        </w:r>
        <w:r w:rsidR="00650FB2">
          <w:rPr>
            <w:noProof/>
            <w:webHidden/>
          </w:rPr>
          <w:tab/>
        </w:r>
        <w:r>
          <w:rPr>
            <w:noProof/>
            <w:webHidden/>
          </w:rPr>
          <w:fldChar w:fldCharType="begin"/>
        </w:r>
        <w:r w:rsidR="00650FB2">
          <w:rPr>
            <w:noProof/>
            <w:webHidden/>
          </w:rPr>
          <w:instrText xml:space="preserve"> PAGEREF _Toc283142476 \h </w:instrText>
        </w:r>
        <w:r>
          <w:rPr>
            <w:noProof/>
            <w:webHidden/>
          </w:rPr>
        </w:r>
        <w:r>
          <w:rPr>
            <w:noProof/>
            <w:webHidden/>
          </w:rPr>
          <w:fldChar w:fldCharType="separate"/>
        </w:r>
        <w:r w:rsidR="00650FB2">
          <w:rPr>
            <w:noProof/>
            <w:webHidden/>
          </w:rPr>
          <w:t>5</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77" w:history="1">
        <w:r w:rsidR="00650FB2" w:rsidRPr="00597EE4">
          <w:rPr>
            <w:rStyle w:val="Hyperlink"/>
            <w:noProof/>
          </w:rPr>
          <w:t>2 – INTRODUÇÃO</w:t>
        </w:r>
        <w:r w:rsidR="00650FB2">
          <w:rPr>
            <w:noProof/>
            <w:webHidden/>
          </w:rPr>
          <w:tab/>
        </w:r>
        <w:r>
          <w:rPr>
            <w:noProof/>
            <w:webHidden/>
          </w:rPr>
          <w:fldChar w:fldCharType="begin"/>
        </w:r>
        <w:r w:rsidR="00650FB2">
          <w:rPr>
            <w:noProof/>
            <w:webHidden/>
          </w:rPr>
          <w:instrText xml:space="preserve"> PAGEREF _Toc283142477 \h </w:instrText>
        </w:r>
        <w:r>
          <w:rPr>
            <w:noProof/>
            <w:webHidden/>
          </w:rPr>
        </w:r>
        <w:r>
          <w:rPr>
            <w:noProof/>
            <w:webHidden/>
          </w:rPr>
          <w:fldChar w:fldCharType="separate"/>
        </w:r>
        <w:r w:rsidR="00650FB2">
          <w:rPr>
            <w:noProof/>
            <w:webHidden/>
          </w:rPr>
          <w:t>6</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78" w:history="1">
        <w:r w:rsidR="00650FB2" w:rsidRPr="00597EE4">
          <w:rPr>
            <w:rStyle w:val="Hyperlink"/>
            <w:noProof/>
          </w:rPr>
          <w:t>Environmental Noise Model</w:t>
        </w:r>
        <w:r w:rsidR="00650FB2">
          <w:rPr>
            <w:noProof/>
            <w:webHidden/>
          </w:rPr>
          <w:tab/>
        </w:r>
        <w:r>
          <w:rPr>
            <w:noProof/>
            <w:webHidden/>
          </w:rPr>
          <w:fldChar w:fldCharType="begin"/>
        </w:r>
        <w:r w:rsidR="00650FB2">
          <w:rPr>
            <w:noProof/>
            <w:webHidden/>
          </w:rPr>
          <w:instrText xml:space="preserve"> PAGEREF _Toc283142478 \h </w:instrText>
        </w:r>
        <w:r>
          <w:rPr>
            <w:noProof/>
            <w:webHidden/>
          </w:rPr>
        </w:r>
        <w:r>
          <w:rPr>
            <w:noProof/>
            <w:webHidden/>
          </w:rPr>
          <w:fldChar w:fldCharType="separate"/>
        </w:r>
        <w:r w:rsidR="00650FB2">
          <w:rPr>
            <w:noProof/>
            <w:webHidden/>
          </w:rPr>
          <w:t>6</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79" w:history="1">
        <w:r w:rsidR="00650FB2" w:rsidRPr="00597EE4">
          <w:rPr>
            <w:rStyle w:val="Hyperlink"/>
            <w:noProof/>
          </w:rPr>
          <w:t>Definição</w:t>
        </w:r>
        <w:r w:rsidR="00650FB2">
          <w:rPr>
            <w:noProof/>
            <w:webHidden/>
          </w:rPr>
          <w:tab/>
        </w:r>
        <w:r>
          <w:rPr>
            <w:noProof/>
            <w:webHidden/>
          </w:rPr>
          <w:fldChar w:fldCharType="begin"/>
        </w:r>
        <w:r w:rsidR="00650FB2">
          <w:rPr>
            <w:noProof/>
            <w:webHidden/>
          </w:rPr>
          <w:instrText xml:space="preserve"> PAGEREF _Toc283142479 \h </w:instrText>
        </w:r>
        <w:r>
          <w:rPr>
            <w:noProof/>
            <w:webHidden/>
          </w:rPr>
        </w:r>
        <w:r>
          <w:rPr>
            <w:noProof/>
            <w:webHidden/>
          </w:rPr>
          <w:fldChar w:fldCharType="separate"/>
        </w:r>
        <w:r w:rsidR="00650FB2">
          <w:rPr>
            <w:noProof/>
            <w:webHidden/>
          </w:rPr>
          <w:t>7</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80" w:history="1">
        <w:r w:rsidR="00650FB2" w:rsidRPr="00597EE4">
          <w:rPr>
            <w:rStyle w:val="Hyperlink"/>
            <w:noProof/>
          </w:rPr>
          <w:t>Conforto Acústico</w:t>
        </w:r>
        <w:r w:rsidR="00650FB2">
          <w:rPr>
            <w:noProof/>
            <w:webHidden/>
          </w:rPr>
          <w:tab/>
        </w:r>
        <w:r>
          <w:rPr>
            <w:noProof/>
            <w:webHidden/>
          </w:rPr>
          <w:fldChar w:fldCharType="begin"/>
        </w:r>
        <w:r w:rsidR="00650FB2">
          <w:rPr>
            <w:noProof/>
            <w:webHidden/>
          </w:rPr>
          <w:instrText xml:space="preserve"> PAGEREF _Toc283142480 \h </w:instrText>
        </w:r>
        <w:r>
          <w:rPr>
            <w:noProof/>
            <w:webHidden/>
          </w:rPr>
        </w:r>
        <w:r>
          <w:rPr>
            <w:noProof/>
            <w:webHidden/>
          </w:rPr>
          <w:fldChar w:fldCharType="separate"/>
        </w:r>
        <w:r w:rsidR="00650FB2">
          <w:rPr>
            <w:noProof/>
            <w:webHidden/>
          </w:rPr>
          <w:t>8</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81" w:history="1">
        <w:r w:rsidR="00650FB2" w:rsidRPr="00597EE4">
          <w:rPr>
            <w:rStyle w:val="Hyperlink"/>
            <w:noProof/>
          </w:rPr>
          <w:t>Aspectos Físicos</w:t>
        </w:r>
        <w:r w:rsidR="00650FB2">
          <w:rPr>
            <w:noProof/>
            <w:webHidden/>
          </w:rPr>
          <w:tab/>
        </w:r>
        <w:r>
          <w:rPr>
            <w:noProof/>
            <w:webHidden/>
          </w:rPr>
          <w:fldChar w:fldCharType="begin"/>
        </w:r>
        <w:r w:rsidR="00650FB2">
          <w:rPr>
            <w:noProof/>
            <w:webHidden/>
          </w:rPr>
          <w:instrText xml:space="preserve"> PAGEREF _Toc283142481 \h </w:instrText>
        </w:r>
        <w:r>
          <w:rPr>
            <w:noProof/>
            <w:webHidden/>
          </w:rPr>
        </w:r>
        <w:r>
          <w:rPr>
            <w:noProof/>
            <w:webHidden/>
          </w:rPr>
          <w:fldChar w:fldCharType="separate"/>
        </w:r>
        <w:r w:rsidR="00650FB2">
          <w:rPr>
            <w:noProof/>
            <w:webHidden/>
          </w:rPr>
          <w:t>9</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82" w:history="1">
        <w:r w:rsidR="00650FB2" w:rsidRPr="00597EE4">
          <w:rPr>
            <w:rStyle w:val="Hyperlink"/>
            <w:noProof/>
          </w:rPr>
          <w:t>3 – FONTES DE EMISSÕES SONORAS</w:t>
        </w:r>
        <w:r w:rsidR="00650FB2">
          <w:rPr>
            <w:noProof/>
            <w:webHidden/>
          </w:rPr>
          <w:tab/>
        </w:r>
        <w:r>
          <w:rPr>
            <w:noProof/>
            <w:webHidden/>
          </w:rPr>
          <w:fldChar w:fldCharType="begin"/>
        </w:r>
        <w:r w:rsidR="00650FB2">
          <w:rPr>
            <w:noProof/>
            <w:webHidden/>
          </w:rPr>
          <w:instrText xml:space="preserve"> PAGEREF _Toc283142482 \h </w:instrText>
        </w:r>
        <w:r>
          <w:rPr>
            <w:noProof/>
            <w:webHidden/>
          </w:rPr>
        </w:r>
        <w:r>
          <w:rPr>
            <w:noProof/>
            <w:webHidden/>
          </w:rPr>
          <w:fldChar w:fldCharType="separate"/>
        </w:r>
        <w:r w:rsidR="00650FB2">
          <w:rPr>
            <w:noProof/>
            <w:webHidden/>
          </w:rPr>
          <w:t>11</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83" w:history="1">
        <w:r w:rsidR="00650FB2" w:rsidRPr="00597EE4">
          <w:rPr>
            <w:rStyle w:val="Hyperlink"/>
            <w:noProof/>
          </w:rPr>
          <w:t>4 – CARACTERISTICAS DO ENTORNO E DA ÁREA DO ESTUDO</w:t>
        </w:r>
        <w:r w:rsidR="00650FB2">
          <w:rPr>
            <w:noProof/>
            <w:webHidden/>
          </w:rPr>
          <w:tab/>
        </w:r>
        <w:r>
          <w:rPr>
            <w:noProof/>
            <w:webHidden/>
          </w:rPr>
          <w:fldChar w:fldCharType="begin"/>
        </w:r>
        <w:r w:rsidR="00650FB2">
          <w:rPr>
            <w:noProof/>
            <w:webHidden/>
          </w:rPr>
          <w:instrText xml:space="preserve"> PAGEREF _Toc283142483 \h </w:instrText>
        </w:r>
        <w:r>
          <w:rPr>
            <w:noProof/>
            <w:webHidden/>
          </w:rPr>
        </w:r>
        <w:r>
          <w:rPr>
            <w:noProof/>
            <w:webHidden/>
          </w:rPr>
          <w:fldChar w:fldCharType="separate"/>
        </w:r>
        <w:r w:rsidR="00650FB2">
          <w:rPr>
            <w:noProof/>
            <w:webHidden/>
          </w:rPr>
          <w:t>12</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84" w:history="1">
        <w:r w:rsidR="00650FB2" w:rsidRPr="00597EE4">
          <w:rPr>
            <w:rStyle w:val="Hyperlink"/>
            <w:noProof/>
          </w:rPr>
          <w:t>5 – CARACTERÍSTICAS DOS CENÁRIOS E DAS FONTES SONORAS</w:t>
        </w:r>
        <w:r w:rsidR="00650FB2">
          <w:rPr>
            <w:noProof/>
            <w:webHidden/>
          </w:rPr>
          <w:tab/>
        </w:r>
        <w:r>
          <w:rPr>
            <w:noProof/>
            <w:webHidden/>
          </w:rPr>
          <w:fldChar w:fldCharType="begin"/>
        </w:r>
        <w:r w:rsidR="00650FB2">
          <w:rPr>
            <w:noProof/>
            <w:webHidden/>
          </w:rPr>
          <w:instrText xml:space="preserve"> PAGEREF _Toc283142484 \h </w:instrText>
        </w:r>
        <w:r>
          <w:rPr>
            <w:noProof/>
            <w:webHidden/>
          </w:rPr>
        </w:r>
        <w:r>
          <w:rPr>
            <w:noProof/>
            <w:webHidden/>
          </w:rPr>
          <w:fldChar w:fldCharType="separate"/>
        </w:r>
        <w:r w:rsidR="00650FB2">
          <w:rPr>
            <w:noProof/>
            <w:webHidden/>
          </w:rPr>
          <w:t>13</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85" w:history="1">
        <w:r w:rsidR="00650FB2" w:rsidRPr="00597EE4">
          <w:rPr>
            <w:rStyle w:val="Hyperlink"/>
            <w:noProof/>
          </w:rPr>
          <w:t>6 – RESULTADOS</w:t>
        </w:r>
        <w:r w:rsidR="00650FB2">
          <w:rPr>
            <w:noProof/>
            <w:webHidden/>
          </w:rPr>
          <w:tab/>
        </w:r>
        <w:r>
          <w:rPr>
            <w:noProof/>
            <w:webHidden/>
          </w:rPr>
          <w:fldChar w:fldCharType="begin"/>
        </w:r>
        <w:r w:rsidR="00650FB2">
          <w:rPr>
            <w:noProof/>
            <w:webHidden/>
          </w:rPr>
          <w:instrText xml:space="preserve"> PAGEREF _Toc283142485 \h </w:instrText>
        </w:r>
        <w:r>
          <w:rPr>
            <w:noProof/>
            <w:webHidden/>
          </w:rPr>
        </w:r>
        <w:r>
          <w:rPr>
            <w:noProof/>
            <w:webHidden/>
          </w:rPr>
          <w:fldChar w:fldCharType="separate"/>
        </w:r>
        <w:r w:rsidR="00650FB2">
          <w:rPr>
            <w:noProof/>
            <w:webHidden/>
          </w:rPr>
          <w:t>16</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86" w:history="1">
        <w:r w:rsidR="00650FB2" w:rsidRPr="00597EE4">
          <w:rPr>
            <w:rStyle w:val="Hyperlink"/>
            <w:noProof/>
          </w:rPr>
          <w:t>7 – CONCLUSÕES</w:t>
        </w:r>
        <w:r w:rsidR="00650FB2">
          <w:rPr>
            <w:noProof/>
            <w:webHidden/>
          </w:rPr>
          <w:tab/>
        </w:r>
        <w:r>
          <w:rPr>
            <w:noProof/>
            <w:webHidden/>
          </w:rPr>
          <w:fldChar w:fldCharType="begin"/>
        </w:r>
        <w:r w:rsidR="00650FB2">
          <w:rPr>
            <w:noProof/>
            <w:webHidden/>
          </w:rPr>
          <w:instrText xml:space="preserve"> PAGEREF _Toc283142486 \h </w:instrText>
        </w:r>
        <w:r>
          <w:rPr>
            <w:noProof/>
            <w:webHidden/>
          </w:rPr>
        </w:r>
        <w:r>
          <w:rPr>
            <w:noProof/>
            <w:webHidden/>
          </w:rPr>
          <w:fldChar w:fldCharType="separate"/>
        </w:r>
        <w:r w:rsidR="00650FB2">
          <w:rPr>
            <w:noProof/>
            <w:webHidden/>
          </w:rPr>
          <w:t>17</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87" w:history="1">
        <w:r w:rsidR="00650FB2" w:rsidRPr="00597EE4">
          <w:rPr>
            <w:rStyle w:val="Hyperlink"/>
            <w:noProof/>
          </w:rPr>
          <w:t>8 – EQUIPE TÉCNICA</w:t>
        </w:r>
        <w:r w:rsidR="00650FB2">
          <w:rPr>
            <w:noProof/>
            <w:webHidden/>
          </w:rPr>
          <w:tab/>
        </w:r>
        <w:r>
          <w:rPr>
            <w:noProof/>
            <w:webHidden/>
          </w:rPr>
          <w:fldChar w:fldCharType="begin"/>
        </w:r>
        <w:r w:rsidR="00650FB2">
          <w:rPr>
            <w:noProof/>
            <w:webHidden/>
          </w:rPr>
          <w:instrText xml:space="preserve"> PAGEREF _Toc283142487 \h </w:instrText>
        </w:r>
        <w:r>
          <w:rPr>
            <w:noProof/>
            <w:webHidden/>
          </w:rPr>
        </w:r>
        <w:r>
          <w:rPr>
            <w:noProof/>
            <w:webHidden/>
          </w:rPr>
          <w:fldChar w:fldCharType="separate"/>
        </w:r>
        <w:r w:rsidR="00650FB2">
          <w:rPr>
            <w:noProof/>
            <w:webHidden/>
          </w:rPr>
          <w:t>18</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88" w:history="1">
        <w:r w:rsidR="00650FB2" w:rsidRPr="00597EE4">
          <w:rPr>
            <w:rStyle w:val="Hyperlink"/>
            <w:noProof/>
          </w:rPr>
          <w:t>9 – REFERÊNCIAS BIBLIOGRÁFICAS</w:t>
        </w:r>
        <w:r w:rsidR="00650FB2">
          <w:rPr>
            <w:noProof/>
            <w:webHidden/>
          </w:rPr>
          <w:tab/>
        </w:r>
        <w:r>
          <w:rPr>
            <w:noProof/>
            <w:webHidden/>
          </w:rPr>
          <w:fldChar w:fldCharType="begin"/>
        </w:r>
        <w:r w:rsidR="00650FB2">
          <w:rPr>
            <w:noProof/>
            <w:webHidden/>
          </w:rPr>
          <w:instrText xml:space="preserve"> PAGEREF _Toc283142488 \h </w:instrText>
        </w:r>
        <w:r>
          <w:rPr>
            <w:noProof/>
            <w:webHidden/>
          </w:rPr>
        </w:r>
        <w:r>
          <w:rPr>
            <w:noProof/>
            <w:webHidden/>
          </w:rPr>
          <w:fldChar w:fldCharType="separate"/>
        </w:r>
        <w:r w:rsidR="00650FB2">
          <w:rPr>
            <w:noProof/>
            <w:webHidden/>
          </w:rPr>
          <w:t>19</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89" w:history="1">
        <w:r w:rsidR="00650FB2" w:rsidRPr="00597EE4">
          <w:rPr>
            <w:rStyle w:val="Hyperlink"/>
            <w:noProof/>
          </w:rPr>
          <w:t>ANEXO A</w:t>
        </w:r>
        <w:r w:rsidR="00650FB2">
          <w:rPr>
            <w:noProof/>
            <w:webHidden/>
          </w:rPr>
          <w:tab/>
        </w:r>
        <w:r>
          <w:rPr>
            <w:noProof/>
            <w:webHidden/>
          </w:rPr>
          <w:fldChar w:fldCharType="begin"/>
        </w:r>
        <w:r w:rsidR="00650FB2">
          <w:rPr>
            <w:noProof/>
            <w:webHidden/>
          </w:rPr>
          <w:instrText xml:space="preserve"> PAGEREF _Toc283142489 \h </w:instrText>
        </w:r>
        <w:r>
          <w:rPr>
            <w:noProof/>
            <w:webHidden/>
          </w:rPr>
        </w:r>
        <w:r>
          <w:rPr>
            <w:noProof/>
            <w:webHidden/>
          </w:rPr>
          <w:fldChar w:fldCharType="separate"/>
        </w:r>
        <w:r w:rsidR="00650FB2">
          <w:rPr>
            <w:noProof/>
            <w:webHidden/>
          </w:rPr>
          <w:t>20</w:t>
        </w:r>
        <w:r>
          <w:rPr>
            <w:noProof/>
            <w:webHidden/>
          </w:rPr>
          <w:fldChar w:fldCharType="end"/>
        </w:r>
      </w:hyperlink>
    </w:p>
    <w:p w:rsidR="00650FB2" w:rsidRDefault="00BF156D">
      <w:pPr>
        <w:pStyle w:val="Sumrio1"/>
        <w:tabs>
          <w:tab w:val="right" w:leader="dot" w:pos="9345"/>
        </w:tabs>
        <w:rPr>
          <w:rFonts w:asciiTheme="minorHAnsi" w:eastAsiaTheme="minorEastAsia" w:hAnsiTheme="minorHAnsi" w:cstheme="minorBidi"/>
          <w:noProof/>
          <w:sz w:val="22"/>
          <w:szCs w:val="22"/>
          <w:lang w:val="en-US" w:eastAsia="en-US"/>
        </w:rPr>
      </w:pPr>
      <w:hyperlink w:anchor="_Toc283142490" w:history="1">
        <w:r w:rsidR="00650FB2" w:rsidRPr="00597EE4">
          <w:rPr>
            <w:rStyle w:val="Hyperlink"/>
            <w:noProof/>
          </w:rPr>
          <w:t>ANEXO B</w:t>
        </w:r>
        <w:r w:rsidR="00650FB2">
          <w:rPr>
            <w:noProof/>
            <w:webHidden/>
          </w:rPr>
          <w:tab/>
        </w:r>
        <w:r>
          <w:rPr>
            <w:noProof/>
            <w:webHidden/>
          </w:rPr>
          <w:fldChar w:fldCharType="begin"/>
        </w:r>
        <w:r w:rsidR="00650FB2">
          <w:rPr>
            <w:noProof/>
            <w:webHidden/>
          </w:rPr>
          <w:instrText xml:space="preserve"> PAGEREF _Toc283142490 \h </w:instrText>
        </w:r>
        <w:r>
          <w:rPr>
            <w:noProof/>
            <w:webHidden/>
          </w:rPr>
        </w:r>
        <w:r>
          <w:rPr>
            <w:noProof/>
            <w:webHidden/>
          </w:rPr>
          <w:fldChar w:fldCharType="separate"/>
        </w:r>
        <w:r w:rsidR="00650FB2">
          <w:rPr>
            <w:noProof/>
            <w:webHidden/>
          </w:rPr>
          <w:t>26</w:t>
        </w:r>
        <w:r>
          <w:rPr>
            <w:noProof/>
            <w:webHidden/>
          </w:rPr>
          <w:fldChar w:fldCharType="end"/>
        </w:r>
      </w:hyperlink>
    </w:p>
    <w:p w:rsidR="003F1AC8" w:rsidRDefault="00BF156D" w:rsidP="00E51727">
      <w:pPr>
        <w:pStyle w:val="6a"/>
        <w:rPr>
          <w:b/>
          <w:bCs/>
          <w:sz w:val="24"/>
        </w:rPr>
      </w:pPr>
      <w:r>
        <w:rPr>
          <w:b/>
          <w:bCs/>
          <w:sz w:val="24"/>
        </w:rPr>
        <w:fldChar w:fldCharType="end"/>
      </w:r>
    </w:p>
    <w:p w:rsidR="00250563" w:rsidRPr="00250563" w:rsidRDefault="00250563" w:rsidP="00250563">
      <w:pPr>
        <w:pStyle w:val="Ttulo1"/>
        <w:spacing w:before="120" w:after="240"/>
        <w:jc w:val="center"/>
        <w:rPr>
          <w:sz w:val="28"/>
          <w:szCs w:val="28"/>
        </w:rPr>
      </w:pPr>
      <w:r>
        <w:rPr>
          <w:b w:val="0"/>
          <w:bCs w:val="0"/>
        </w:rPr>
        <w:br w:type="page"/>
      </w:r>
      <w:bookmarkStart w:id="0" w:name="_Toc283142474"/>
      <w:r w:rsidRPr="00250563">
        <w:rPr>
          <w:sz w:val="28"/>
          <w:szCs w:val="28"/>
        </w:rPr>
        <w:lastRenderedPageBreak/>
        <w:t>ÍNDICE DE FIGURAS</w:t>
      </w:r>
      <w:bookmarkEnd w:id="0"/>
    </w:p>
    <w:p w:rsidR="00650FB2" w:rsidRDefault="00BF156D">
      <w:pPr>
        <w:pStyle w:val="ndicedeilustraes"/>
        <w:tabs>
          <w:tab w:val="right" w:leader="dot" w:pos="9345"/>
        </w:tabs>
        <w:rPr>
          <w:rFonts w:asciiTheme="minorHAnsi" w:eastAsiaTheme="minorEastAsia" w:hAnsiTheme="minorHAnsi" w:cstheme="minorBidi"/>
          <w:noProof/>
          <w:sz w:val="22"/>
          <w:szCs w:val="22"/>
          <w:lang w:val="en-US" w:eastAsia="en-US"/>
        </w:rPr>
      </w:pPr>
      <w:r w:rsidRPr="00BF156D">
        <w:rPr>
          <w:b/>
          <w:bCs/>
        </w:rPr>
        <w:fldChar w:fldCharType="begin"/>
      </w:r>
      <w:r w:rsidR="00250563">
        <w:rPr>
          <w:b/>
          <w:bCs/>
        </w:rPr>
        <w:instrText xml:space="preserve"> TOC \h \z \c "Figura" </w:instrText>
      </w:r>
      <w:r w:rsidRPr="00BF156D">
        <w:rPr>
          <w:b/>
          <w:bCs/>
        </w:rPr>
        <w:fldChar w:fldCharType="separate"/>
      </w:r>
      <w:hyperlink w:anchor="_Toc283142491" w:history="1">
        <w:r w:rsidR="00650FB2" w:rsidRPr="00904F4B">
          <w:rPr>
            <w:rStyle w:val="Hyperlink"/>
            <w:rFonts w:cs="Arial"/>
            <w:noProof/>
          </w:rPr>
          <w:t>Figura 1 – Imagem de Satélite da área do estudo.</w:t>
        </w:r>
        <w:r w:rsidR="00650FB2">
          <w:rPr>
            <w:noProof/>
            <w:webHidden/>
          </w:rPr>
          <w:tab/>
        </w:r>
        <w:r>
          <w:rPr>
            <w:noProof/>
            <w:webHidden/>
          </w:rPr>
          <w:fldChar w:fldCharType="begin"/>
        </w:r>
        <w:r w:rsidR="00650FB2">
          <w:rPr>
            <w:noProof/>
            <w:webHidden/>
          </w:rPr>
          <w:instrText xml:space="preserve"> PAGEREF _Toc283142491 \h </w:instrText>
        </w:r>
        <w:r>
          <w:rPr>
            <w:noProof/>
            <w:webHidden/>
          </w:rPr>
        </w:r>
        <w:r>
          <w:rPr>
            <w:noProof/>
            <w:webHidden/>
          </w:rPr>
          <w:fldChar w:fldCharType="separate"/>
        </w:r>
        <w:r w:rsidR="00650FB2">
          <w:rPr>
            <w:noProof/>
            <w:webHidden/>
          </w:rPr>
          <w:t>11</w:t>
        </w:r>
        <w:r>
          <w:rPr>
            <w:noProof/>
            <w:webHidden/>
          </w:rPr>
          <w:fldChar w:fldCharType="end"/>
        </w:r>
      </w:hyperlink>
    </w:p>
    <w:p w:rsidR="00650FB2" w:rsidRDefault="00BF156D">
      <w:pPr>
        <w:pStyle w:val="ndicedeilustraes"/>
        <w:tabs>
          <w:tab w:val="right" w:leader="dot" w:pos="9345"/>
        </w:tabs>
        <w:rPr>
          <w:rFonts w:asciiTheme="minorHAnsi" w:eastAsiaTheme="minorEastAsia" w:hAnsiTheme="minorHAnsi" w:cstheme="minorBidi"/>
          <w:noProof/>
          <w:sz w:val="22"/>
          <w:szCs w:val="22"/>
          <w:lang w:val="en-US" w:eastAsia="en-US"/>
        </w:rPr>
      </w:pPr>
      <w:hyperlink w:anchor="_Toc283142492" w:history="1">
        <w:r w:rsidR="00650FB2" w:rsidRPr="00904F4B">
          <w:rPr>
            <w:rStyle w:val="Hyperlink"/>
            <w:rFonts w:cs="Arial"/>
            <w:noProof/>
          </w:rPr>
          <w:t>Figura 2 – Cenário atual da Multiterminais com os perfis estudados</w:t>
        </w:r>
        <w:r w:rsidR="00650FB2">
          <w:rPr>
            <w:noProof/>
            <w:webHidden/>
          </w:rPr>
          <w:tab/>
        </w:r>
        <w:r>
          <w:rPr>
            <w:noProof/>
            <w:webHidden/>
          </w:rPr>
          <w:fldChar w:fldCharType="begin"/>
        </w:r>
        <w:r w:rsidR="00650FB2">
          <w:rPr>
            <w:noProof/>
            <w:webHidden/>
          </w:rPr>
          <w:instrText xml:space="preserve"> PAGEREF _Toc283142492 \h </w:instrText>
        </w:r>
        <w:r>
          <w:rPr>
            <w:noProof/>
            <w:webHidden/>
          </w:rPr>
        </w:r>
        <w:r>
          <w:rPr>
            <w:noProof/>
            <w:webHidden/>
          </w:rPr>
          <w:fldChar w:fldCharType="separate"/>
        </w:r>
        <w:r w:rsidR="00650FB2">
          <w:rPr>
            <w:noProof/>
            <w:webHidden/>
          </w:rPr>
          <w:t>13</w:t>
        </w:r>
        <w:r>
          <w:rPr>
            <w:noProof/>
            <w:webHidden/>
          </w:rPr>
          <w:fldChar w:fldCharType="end"/>
        </w:r>
      </w:hyperlink>
    </w:p>
    <w:p w:rsidR="002C3295" w:rsidRDefault="00BF156D" w:rsidP="00250563">
      <w:pPr>
        <w:pStyle w:val="6a"/>
        <w:rPr>
          <w:b/>
          <w:bCs/>
          <w:sz w:val="24"/>
        </w:rPr>
      </w:pPr>
      <w:r>
        <w:rPr>
          <w:b/>
          <w:bCs/>
          <w:sz w:val="24"/>
        </w:rPr>
        <w:fldChar w:fldCharType="end"/>
      </w:r>
    </w:p>
    <w:p w:rsidR="002C3295" w:rsidRDefault="002C3295">
      <w:pPr>
        <w:rPr>
          <w:rFonts w:ascii="Arial" w:hAnsi="Arial"/>
          <w:b/>
          <w:bCs/>
          <w:szCs w:val="20"/>
        </w:rPr>
      </w:pPr>
      <w:r>
        <w:rPr>
          <w:b/>
          <w:bCs/>
        </w:rPr>
        <w:br w:type="page"/>
      </w:r>
    </w:p>
    <w:p w:rsidR="00E51727" w:rsidRDefault="00E51727" w:rsidP="00250563">
      <w:pPr>
        <w:pStyle w:val="6a"/>
        <w:rPr>
          <w:b/>
          <w:bCs/>
          <w:sz w:val="24"/>
        </w:rPr>
      </w:pPr>
    </w:p>
    <w:p w:rsidR="000B1A88" w:rsidRPr="00250563" w:rsidRDefault="000B1A88" w:rsidP="000B1A88">
      <w:pPr>
        <w:pStyle w:val="Ttulo1"/>
        <w:spacing w:before="120" w:after="240"/>
        <w:jc w:val="center"/>
        <w:rPr>
          <w:sz w:val="28"/>
          <w:szCs w:val="28"/>
        </w:rPr>
      </w:pPr>
      <w:bookmarkStart w:id="1" w:name="_Toc283142475"/>
      <w:r w:rsidRPr="00250563">
        <w:rPr>
          <w:sz w:val="28"/>
          <w:szCs w:val="28"/>
        </w:rPr>
        <w:t xml:space="preserve">ÍNDICE DE </w:t>
      </w:r>
      <w:r>
        <w:rPr>
          <w:sz w:val="28"/>
          <w:szCs w:val="28"/>
        </w:rPr>
        <w:t>TABELAS</w:t>
      </w:r>
      <w:bookmarkEnd w:id="1"/>
    </w:p>
    <w:p w:rsidR="00650FB2" w:rsidRDefault="00BF156D">
      <w:pPr>
        <w:pStyle w:val="ndicedeilustraes"/>
        <w:tabs>
          <w:tab w:val="right" w:leader="dot" w:pos="9345"/>
        </w:tabs>
        <w:rPr>
          <w:rFonts w:asciiTheme="minorHAnsi" w:eastAsiaTheme="minorEastAsia" w:hAnsiTheme="minorHAnsi" w:cstheme="minorBidi"/>
          <w:noProof/>
          <w:sz w:val="22"/>
          <w:szCs w:val="22"/>
          <w:lang w:val="en-US" w:eastAsia="en-US"/>
        </w:rPr>
      </w:pPr>
      <w:r>
        <w:rPr>
          <w:b/>
          <w:bCs/>
        </w:rPr>
        <w:fldChar w:fldCharType="begin"/>
      </w:r>
      <w:r w:rsidR="000B1A88">
        <w:rPr>
          <w:b/>
          <w:bCs/>
        </w:rPr>
        <w:instrText xml:space="preserve"> TOC \h \z \c "Tabela" </w:instrText>
      </w:r>
      <w:r>
        <w:rPr>
          <w:b/>
          <w:bCs/>
        </w:rPr>
        <w:fldChar w:fldCharType="separate"/>
      </w:r>
      <w:hyperlink w:anchor="_Toc283142493" w:history="1">
        <w:r w:rsidR="00650FB2" w:rsidRPr="00413908">
          <w:rPr>
            <w:rStyle w:val="Hyperlink"/>
            <w:rFonts w:cs="Arial"/>
            <w:noProof/>
          </w:rPr>
          <w:t>Tabela 1: Ruídos característicos conforme o tipo de uso e ocupação do solo.</w:t>
        </w:r>
        <w:r w:rsidR="00650FB2">
          <w:rPr>
            <w:noProof/>
            <w:webHidden/>
          </w:rPr>
          <w:tab/>
        </w:r>
        <w:r>
          <w:rPr>
            <w:noProof/>
            <w:webHidden/>
          </w:rPr>
          <w:fldChar w:fldCharType="begin"/>
        </w:r>
        <w:r w:rsidR="00650FB2">
          <w:rPr>
            <w:noProof/>
            <w:webHidden/>
          </w:rPr>
          <w:instrText xml:space="preserve"> PAGEREF _Toc283142493 \h </w:instrText>
        </w:r>
        <w:r>
          <w:rPr>
            <w:noProof/>
            <w:webHidden/>
          </w:rPr>
        </w:r>
        <w:r>
          <w:rPr>
            <w:noProof/>
            <w:webHidden/>
          </w:rPr>
          <w:fldChar w:fldCharType="separate"/>
        </w:r>
        <w:r w:rsidR="00650FB2">
          <w:rPr>
            <w:noProof/>
            <w:webHidden/>
          </w:rPr>
          <w:t>8</w:t>
        </w:r>
        <w:r>
          <w:rPr>
            <w:noProof/>
            <w:webHidden/>
          </w:rPr>
          <w:fldChar w:fldCharType="end"/>
        </w:r>
      </w:hyperlink>
    </w:p>
    <w:p w:rsidR="00650FB2" w:rsidRDefault="00BF156D">
      <w:pPr>
        <w:pStyle w:val="ndicedeilustraes"/>
        <w:tabs>
          <w:tab w:val="right" w:leader="dot" w:pos="9345"/>
        </w:tabs>
        <w:rPr>
          <w:rFonts w:asciiTheme="minorHAnsi" w:eastAsiaTheme="minorEastAsia" w:hAnsiTheme="minorHAnsi" w:cstheme="minorBidi"/>
          <w:noProof/>
          <w:sz w:val="22"/>
          <w:szCs w:val="22"/>
          <w:lang w:val="en-US" w:eastAsia="en-US"/>
        </w:rPr>
      </w:pPr>
      <w:hyperlink w:anchor="_Toc283142494" w:history="1">
        <w:r w:rsidR="00650FB2" w:rsidRPr="00413908">
          <w:rPr>
            <w:rStyle w:val="Hyperlink"/>
            <w:rFonts w:cs="Arial"/>
            <w:noProof/>
          </w:rPr>
          <w:t>Tabela 2: Níveis de critério de avaliação para ambientes externos.</w:t>
        </w:r>
        <w:r w:rsidR="00650FB2">
          <w:rPr>
            <w:noProof/>
            <w:webHidden/>
          </w:rPr>
          <w:tab/>
        </w:r>
        <w:r>
          <w:rPr>
            <w:noProof/>
            <w:webHidden/>
          </w:rPr>
          <w:fldChar w:fldCharType="begin"/>
        </w:r>
        <w:r w:rsidR="00650FB2">
          <w:rPr>
            <w:noProof/>
            <w:webHidden/>
          </w:rPr>
          <w:instrText xml:space="preserve"> PAGEREF _Toc283142494 \h </w:instrText>
        </w:r>
        <w:r>
          <w:rPr>
            <w:noProof/>
            <w:webHidden/>
          </w:rPr>
        </w:r>
        <w:r>
          <w:rPr>
            <w:noProof/>
            <w:webHidden/>
          </w:rPr>
          <w:fldChar w:fldCharType="separate"/>
        </w:r>
        <w:r w:rsidR="00650FB2">
          <w:rPr>
            <w:noProof/>
            <w:webHidden/>
          </w:rPr>
          <w:t>9</w:t>
        </w:r>
        <w:r>
          <w:rPr>
            <w:noProof/>
            <w:webHidden/>
          </w:rPr>
          <w:fldChar w:fldCharType="end"/>
        </w:r>
      </w:hyperlink>
    </w:p>
    <w:p w:rsidR="00650FB2" w:rsidRDefault="00BF156D">
      <w:pPr>
        <w:pStyle w:val="ndicedeilustraes"/>
        <w:tabs>
          <w:tab w:val="right" w:leader="dot" w:pos="9345"/>
        </w:tabs>
        <w:rPr>
          <w:rFonts w:asciiTheme="minorHAnsi" w:eastAsiaTheme="minorEastAsia" w:hAnsiTheme="minorHAnsi" w:cstheme="minorBidi"/>
          <w:noProof/>
          <w:sz w:val="22"/>
          <w:szCs w:val="22"/>
          <w:lang w:val="en-US" w:eastAsia="en-US"/>
        </w:rPr>
      </w:pPr>
      <w:hyperlink w:anchor="_Toc283142495" w:history="1">
        <w:r w:rsidR="00650FB2" w:rsidRPr="00413908">
          <w:rPr>
            <w:rStyle w:val="Hyperlink"/>
            <w:rFonts w:cs="Arial"/>
            <w:noProof/>
          </w:rPr>
          <w:t>Tabela 3: Resposta da comunidade, estimada de acordo com o nível de ruído excessivo.</w:t>
        </w:r>
        <w:r w:rsidR="00650FB2">
          <w:rPr>
            <w:noProof/>
            <w:webHidden/>
          </w:rPr>
          <w:tab/>
        </w:r>
        <w:r>
          <w:rPr>
            <w:noProof/>
            <w:webHidden/>
          </w:rPr>
          <w:fldChar w:fldCharType="begin"/>
        </w:r>
        <w:r w:rsidR="00650FB2">
          <w:rPr>
            <w:noProof/>
            <w:webHidden/>
          </w:rPr>
          <w:instrText xml:space="preserve"> PAGEREF _Toc283142495 \h </w:instrText>
        </w:r>
        <w:r>
          <w:rPr>
            <w:noProof/>
            <w:webHidden/>
          </w:rPr>
        </w:r>
        <w:r>
          <w:rPr>
            <w:noProof/>
            <w:webHidden/>
          </w:rPr>
          <w:fldChar w:fldCharType="separate"/>
        </w:r>
        <w:r w:rsidR="00650FB2">
          <w:rPr>
            <w:noProof/>
            <w:webHidden/>
          </w:rPr>
          <w:t>9</w:t>
        </w:r>
        <w:r>
          <w:rPr>
            <w:noProof/>
            <w:webHidden/>
          </w:rPr>
          <w:fldChar w:fldCharType="end"/>
        </w:r>
      </w:hyperlink>
    </w:p>
    <w:p w:rsidR="00650FB2" w:rsidRDefault="00BF156D">
      <w:pPr>
        <w:pStyle w:val="ndicedeilustraes"/>
        <w:tabs>
          <w:tab w:val="right" w:leader="dot" w:pos="9345"/>
        </w:tabs>
        <w:rPr>
          <w:rFonts w:asciiTheme="minorHAnsi" w:eastAsiaTheme="minorEastAsia" w:hAnsiTheme="minorHAnsi" w:cstheme="minorBidi"/>
          <w:noProof/>
          <w:sz w:val="22"/>
          <w:szCs w:val="22"/>
          <w:lang w:val="en-US" w:eastAsia="en-US"/>
        </w:rPr>
      </w:pPr>
      <w:hyperlink w:anchor="_Toc283142496" w:history="1">
        <w:r w:rsidR="00650FB2" w:rsidRPr="00413908">
          <w:rPr>
            <w:rStyle w:val="Hyperlink"/>
            <w:rFonts w:cs="Arial"/>
            <w:noProof/>
          </w:rPr>
          <w:t>Tabela 4: Fonte e receptor de cada perfil estudado.</w:t>
        </w:r>
        <w:r w:rsidR="00650FB2">
          <w:rPr>
            <w:noProof/>
            <w:webHidden/>
          </w:rPr>
          <w:tab/>
        </w:r>
        <w:r>
          <w:rPr>
            <w:noProof/>
            <w:webHidden/>
          </w:rPr>
          <w:fldChar w:fldCharType="begin"/>
        </w:r>
        <w:r w:rsidR="00650FB2">
          <w:rPr>
            <w:noProof/>
            <w:webHidden/>
          </w:rPr>
          <w:instrText xml:space="preserve"> PAGEREF _Toc283142496 \h </w:instrText>
        </w:r>
        <w:r>
          <w:rPr>
            <w:noProof/>
            <w:webHidden/>
          </w:rPr>
        </w:r>
        <w:r>
          <w:rPr>
            <w:noProof/>
            <w:webHidden/>
          </w:rPr>
          <w:fldChar w:fldCharType="separate"/>
        </w:r>
        <w:r w:rsidR="00650FB2">
          <w:rPr>
            <w:noProof/>
            <w:webHidden/>
          </w:rPr>
          <w:t>14</w:t>
        </w:r>
        <w:r>
          <w:rPr>
            <w:noProof/>
            <w:webHidden/>
          </w:rPr>
          <w:fldChar w:fldCharType="end"/>
        </w:r>
      </w:hyperlink>
    </w:p>
    <w:p w:rsidR="00650FB2" w:rsidRDefault="00BF156D">
      <w:pPr>
        <w:pStyle w:val="ndicedeilustraes"/>
        <w:tabs>
          <w:tab w:val="right" w:leader="dot" w:pos="9345"/>
        </w:tabs>
        <w:rPr>
          <w:rFonts w:asciiTheme="minorHAnsi" w:eastAsiaTheme="minorEastAsia" w:hAnsiTheme="minorHAnsi" w:cstheme="minorBidi"/>
          <w:noProof/>
          <w:sz w:val="22"/>
          <w:szCs w:val="22"/>
          <w:lang w:val="en-US" w:eastAsia="en-US"/>
        </w:rPr>
      </w:pPr>
      <w:hyperlink w:anchor="_Toc283142497" w:history="1">
        <w:r w:rsidR="00650FB2" w:rsidRPr="00413908">
          <w:rPr>
            <w:rStyle w:val="Hyperlink"/>
            <w:rFonts w:cs="Arial"/>
            <w:noProof/>
          </w:rPr>
          <w:t>Tabela 5: Parâmetros de entrada utilizados em todos os cenários simulados.</w:t>
        </w:r>
        <w:r w:rsidR="00650FB2">
          <w:rPr>
            <w:noProof/>
            <w:webHidden/>
          </w:rPr>
          <w:tab/>
        </w:r>
        <w:r>
          <w:rPr>
            <w:noProof/>
            <w:webHidden/>
          </w:rPr>
          <w:fldChar w:fldCharType="begin"/>
        </w:r>
        <w:r w:rsidR="00650FB2">
          <w:rPr>
            <w:noProof/>
            <w:webHidden/>
          </w:rPr>
          <w:instrText xml:space="preserve"> PAGEREF _Toc283142497 \h </w:instrText>
        </w:r>
        <w:r>
          <w:rPr>
            <w:noProof/>
            <w:webHidden/>
          </w:rPr>
        </w:r>
        <w:r>
          <w:rPr>
            <w:noProof/>
            <w:webHidden/>
          </w:rPr>
          <w:fldChar w:fldCharType="separate"/>
        </w:r>
        <w:r w:rsidR="00650FB2">
          <w:rPr>
            <w:noProof/>
            <w:webHidden/>
          </w:rPr>
          <w:t>15</w:t>
        </w:r>
        <w:r>
          <w:rPr>
            <w:noProof/>
            <w:webHidden/>
          </w:rPr>
          <w:fldChar w:fldCharType="end"/>
        </w:r>
      </w:hyperlink>
    </w:p>
    <w:p w:rsidR="00650FB2" w:rsidRDefault="00BF156D">
      <w:pPr>
        <w:pStyle w:val="ndicedeilustraes"/>
        <w:tabs>
          <w:tab w:val="right" w:leader="dot" w:pos="9345"/>
        </w:tabs>
        <w:rPr>
          <w:rFonts w:asciiTheme="minorHAnsi" w:eastAsiaTheme="minorEastAsia" w:hAnsiTheme="minorHAnsi" w:cstheme="minorBidi"/>
          <w:noProof/>
          <w:sz w:val="22"/>
          <w:szCs w:val="22"/>
          <w:lang w:val="en-US" w:eastAsia="en-US"/>
        </w:rPr>
      </w:pPr>
      <w:hyperlink w:anchor="_Toc283142498" w:history="1">
        <w:r w:rsidR="00650FB2" w:rsidRPr="00413908">
          <w:rPr>
            <w:rStyle w:val="Hyperlink"/>
            <w:rFonts w:cs="Arial"/>
            <w:noProof/>
          </w:rPr>
          <w:t>Tabela 6: Emissão sonora para cada fre</w:t>
        </w:r>
        <w:r w:rsidR="000B2824">
          <w:rPr>
            <w:rStyle w:val="Hyperlink"/>
            <w:rFonts w:cs="Arial"/>
            <w:noProof/>
          </w:rPr>
          <w:t>qu</w:t>
        </w:r>
        <w:r w:rsidR="00650FB2" w:rsidRPr="00413908">
          <w:rPr>
            <w:rStyle w:val="Hyperlink"/>
            <w:rFonts w:cs="Arial"/>
            <w:noProof/>
          </w:rPr>
          <w:t>ência do espectro simulado no cenário atual.</w:t>
        </w:r>
        <w:r w:rsidR="00650FB2">
          <w:rPr>
            <w:noProof/>
            <w:webHidden/>
          </w:rPr>
          <w:tab/>
        </w:r>
        <w:r>
          <w:rPr>
            <w:noProof/>
            <w:webHidden/>
          </w:rPr>
          <w:fldChar w:fldCharType="begin"/>
        </w:r>
        <w:r w:rsidR="00650FB2">
          <w:rPr>
            <w:noProof/>
            <w:webHidden/>
          </w:rPr>
          <w:instrText xml:space="preserve"> PAGEREF _Toc283142498 \h </w:instrText>
        </w:r>
        <w:r>
          <w:rPr>
            <w:noProof/>
            <w:webHidden/>
          </w:rPr>
        </w:r>
        <w:r>
          <w:rPr>
            <w:noProof/>
            <w:webHidden/>
          </w:rPr>
          <w:fldChar w:fldCharType="separate"/>
        </w:r>
        <w:r w:rsidR="00650FB2">
          <w:rPr>
            <w:noProof/>
            <w:webHidden/>
          </w:rPr>
          <w:t>15</w:t>
        </w:r>
        <w:r>
          <w:rPr>
            <w:noProof/>
            <w:webHidden/>
          </w:rPr>
          <w:fldChar w:fldCharType="end"/>
        </w:r>
      </w:hyperlink>
    </w:p>
    <w:p w:rsidR="00650FB2" w:rsidRDefault="00BF156D">
      <w:pPr>
        <w:pStyle w:val="ndicedeilustraes"/>
        <w:tabs>
          <w:tab w:val="right" w:leader="dot" w:pos="9345"/>
        </w:tabs>
        <w:rPr>
          <w:rFonts w:asciiTheme="minorHAnsi" w:eastAsiaTheme="minorEastAsia" w:hAnsiTheme="minorHAnsi" w:cstheme="minorBidi"/>
          <w:noProof/>
          <w:sz w:val="22"/>
          <w:szCs w:val="22"/>
          <w:lang w:val="en-US" w:eastAsia="en-US"/>
        </w:rPr>
      </w:pPr>
      <w:hyperlink w:anchor="_Toc283142499" w:history="1">
        <w:r w:rsidR="00650FB2" w:rsidRPr="00413908">
          <w:rPr>
            <w:rStyle w:val="Hyperlink"/>
            <w:rFonts w:cs="Arial"/>
            <w:noProof/>
          </w:rPr>
          <w:t>Tabela 7: Emissão sonora para cada fre</w:t>
        </w:r>
        <w:r w:rsidR="000B2824">
          <w:rPr>
            <w:rStyle w:val="Hyperlink"/>
            <w:rFonts w:cs="Arial"/>
            <w:noProof/>
          </w:rPr>
          <w:t>qu</w:t>
        </w:r>
        <w:r w:rsidR="00650FB2" w:rsidRPr="00413908">
          <w:rPr>
            <w:rStyle w:val="Hyperlink"/>
            <w:rFonts w:cs="Arial"/>
            <w:noProof/>
          </w:rPr>
          <w:t>ência do espectro simulado no cenário futuro.</w:t>
        </w:r>
        <w:r w:rsidR="00650FB2">
          <w:rPr>
            <w:noProof/>
            <w:webHidden/>
          </w:rPr>
          <w:tab/>
        </w:r>
        <w:r>
          <w:rPr>
            <w:noProof/>
            <w:webHidden/>
          </w:rPr>
          <w:fldChar w:fldCharType="begin"/>
        </w:r>
        <w:r w:rsidR="00650FB2">
          <w:rPr>
            <w:noProof/>
            <w:webHidden/>
          </w:rPr>
          <w:instrText xml:space="preserve"> PAGEREF _Toc283142499 \h </w:instrText>
        </w:r>
        <w:r>
          <w:rPr>
            <w:noProof/>
            <w:webHidden/>
          </w:rPr>
        </w:r>
        <w:r>
          <w:rPr>
            <w:noProof/>
            <w:webHidden/>
          </w:rPr>
          <w:fldChar w:fldCharType="separate"/>
        </w:r>
        <w:r w:rsidR="00650FB2">
          <w:rPr>
            <w:noProof/>
            <w:webHidden/>
          </w:rPr>
          <w:t>15</w:t>
        </w:r>
        <w:r>
          <w:rPr>
            <w:noProof/>
            <w:webHidden/>
          </w:rPr>
          <w:fldChar w:fldCharType="end"/>
        </w:r>
      </w:hyperlink>
    </w:p>
    <w:p w:rsidR="00650FB2" w:rsidRDefault="00BF156D">
      <w:pPr>
        <w:pStyle w:val="ndicedeilustraes"/>
        <w:tabs>
          <w:tab w:val="right" w:leader="dot" w:pos="9345"/>
        </w:tabs>
        <w:rPr>
          <w:rFonts w:asciiTheme="minorHAnsi" w:eastAsiaTheme="minorEastAsia" w:hAnsiTheme="minorHAnsi" w:cstheme="minorBidi"/>
          <w:noProof/>
          <w:sz w:val="22"/>
          <w:szCs w:val="22"/>
          <w:lang w:val="en-US" w:eastAsia="en-US"/>
        </w:rPr>
      </w:pPr>
      <w:hyperlink w:anchor="_Toc283142500" w:history="1">
        <w:r w:rsidR="00650FB2" w:rsidRPr="00413908">
          <w:rPr>
            <w:rStyle w:val="Hyperlink"/>
            <w:rFonts w:cs="Arial"/>
            <w:noProof/>
          </w:rPr>
          <w:t>Tabela 8: Nível de ruído total equivalente, observado em cada receptor nos dois cenários e seu respectivo NCA.</w:t>
        </w:r>
        <w:r w:rsidR="00650FB2">
          <w:rPr>
            <w:noProof/>
            <w:webHidden/>
          </w:rPr>
          <w:tab/>
        </w:r>
        <w:r>
          <w:rPr>
            <w:noProof/>
            <w:webHidden/>
          </w:rPr>
          <w:fldChar w:fldCharType="begin"/>
        </w:r>
        <w:r w:rsidR="00650FB2">
          <w:rPr>
            <w:noProof/>
            <w:webHidden/>
          </w:rPr>
          <w:instrText xml:space="preserve"> PAGEREF _Toc283142500 \h </w:instrText>
        </w:r>
        <w:r>
          <w:rPr>
            <w:noProof/>
            <w:webHidden/>
          </w:rPr>
        </w:r>
        <w:r>
          <w:rPr>
            <w:noProof/>
            <w:webHidden/>
          </w:rPr>
          <w:fldChar w:fldCharType="separate"/>
        </w:r>
        <w:r w:rsidR="00650FB2">
          <w:rPr>
            <w:noProof/>
            <w:webHidden/>
          </w:rPr>
          <w:t>16</w:t>
        </w:r>
        <w:r>
          <w:rPr>
            <w:noProof/>
            <w:webHidden/>
          </w:rPr>
          <w:fldChar w:fldCharType="end"/>
        </w:r>
      </w:hyperlink>
    </w:p>
    <w:p w:rsidR="00650FB2" w:rsidRDefault="00BF156D">
      <w:pPr>
        <w:pStyle w:val="ndicedeilustraes"/>
        <w:tabs>
          <w:tab w:val="right" w:leader="dot" w:pos="9345"/>
        </w:tabs>
        <w:rPr>
          <w:rFonts w:asciiTheme="minorHAnsi" w:eastAsiaTheme="minorEastAsia" w:hAnsiTheme="minorHAnsi" w:cstheme="minorBidi"/>
          <w:noProof/>
          <w:sz w:val="22"/>
          <w:szCs w:val="22"/>
          <w:lang w:val="en-US" w:eastAsia="en-US"/>
        </w:rPr>
      </w:pPr>
      <w:hyperlink w:anchor="_Toc283142501" w:history="1">
        <w:r w:rsidR="00650FB2" w:rsidRPr="00413908">
          <w:rPr>
            <w:rStyle w:val="Hyperlink"/>
            <w:rFonts w:cs="Arial"/>
            <w:noProof/>
          </w:rPr>
          <w:t>Tabela 9: Nível de ruído registrado nas comunidades do Caju 1 e 2.</w:t>
        </w:r>
        <w:r w:rsidR="00650FB2">
          <w:rPr>
            <w:noProof/>
            <w:webHidden/>
          </w:rPr>
          <w:tab/>
        </w:r>
        <w:r>
          <w:rPr>
            <w:noProof/>
            <w:webHidden/>
          </w:rPr>
          <w:fldChar w:fldCharType="begin"/>
        </w:r>
        <w:r w:rsidR="00650FB2">
          <w:rPr>
            <w:noProof/>
            <w:webHidden/>
          </w:rPr>
          <w:instrText xml:space="preserve"> PAGEREF _Toc283142501 \h </w:instrText>
        </w:r>
        <w:r>
          <w:rPr>
            <w:noProof/>
            <w:webHidden/>
          </w:rPr>
        </w:r>
        <w:r>
          <w:rPr>
            <w:noProof/>
            <w:webHidden/>
          </w:rPr>
          <w:fldChar w:fldCharType="separate"/>
        </w:r>
        <w:r w:rsidR="00650FB2">
          <w:rPr>
            <w:noProof/>
            <w:webHidden/>
          </w:rPr>
          <w:t>17</w:t>
        </w:r>
        <w:r>
          <w:rPr>
            <w:noProof/>
            <w:webHidden/>
          </w:rPr>
          <w:fldChar w:fldCharType="end"/>
        </w:r>
      </w:hyperlink>
    </w:p>
    <w:p w:rsidR="002C3295" w:rsidRDefault="00BF156D" w:rsidP="002D639E">
      <w:pPr>
        <w:pStyle w:val="ndicedeilustraes"/>
        <w:tabs>
          <w:tab w:val="right" w:leader="dot" w:pos="9377"/>
        </w:tabs>
        <w:rPr>
          <w:b/>
          <w:bCs/>
        </w:rPr>
      </w:pPr>
      <w:r>
        <w:rPr>
          <w:b/>
          <w:bCs/>
        </w:rPr>
        <w:fldChar w:fldCharType="end"/>
      </w:r>
    </w:p>
    <w:p w:rsidR="002C3295" w:rsidRDefault="002C3295" w:rsidP="00E51727">
      <w:pPr>
        <w:pStyle w:val="6a"/>
        <w:rPr>
          <w:b/>
          <w:bCs/>
          <w:sz w:val="24"/>
        </w:rPr>
        <w:sectPr w:rsidR="002C3295" w:rsidSect="00300E3A">
          <w:headerReference w:type="default" r:id="rId10"/>
          <w:footerReference w:type="default" r:id="rId11"/>
          <w:pgSz w:w="11907" w:h="16839" w:code="9"/>
          <w:pgMar w:top="1134" w:right="1134" w:bottom="1134" w:left="1418" w:header="720" w:footer="431" w:gutter="0"/>
          <w:cols w:space="720"/>
          <w:titlePg/>
          <w:docGrid w:linePitch="360"/>
        </w:sectPr>
      </w:pPr>
    </w:p>
    <w:p w:rsidR="002D639E" w:rsidRDefault="00E859A8" w:rsidP="00997FFD">
      <w:pPr>
        <w:pStyle w:val="Ttulo1"/>
        <w:spacing w:before="480" w:after="240"/>
      </w:pPr>
      <w:bookmarkStart w:id="2" w:name="_Toc283142476"/>
      <w:r>
        <w:lastRenderedPageBreak/>
        <w:t>1</w:t>
      </w:r>
      <w:r w:rsidR="002D639E">
        <w:t xml:space="preserve"> – </w:t>
      </w:r>
      <w:r w:rsidR="00C0035C">
        <w:t>OBJETIVO</w:t>
      </w:r>
      <w:bookmarkEnd w:id="2"/>
    </w:p>
    <w:p w:rsidR="00997FFD" w:rsidRDefault="00997FFD" w:rsidP="00997FFD">
      <w:pPr>
        <w:spacing w:after="120" w:line="360" w:lineRule="auto"/>
        <w:jc w:val="both"/>
        <w:rPr>
          <w:rFonts w:ascii="Arial" w:hAnsi="Arial" w:cs="Arial"/>
        </w:rPr>
      </w:pPr>
      <w:r>
        <w:rPr>
          <w:rFonts w:ascii="Arial" w:hAnsi="Arial" w:cs="Arial"/>
        </w:rPr>
        <w:t>O objetivo desse Estudo de Propagação Sonora – EPS é a avaliação no</w:t>
      </w:r>
      <w:r w:rsidR="00D17600">
        <w:rPr>
          <w:rFonts w:ascii="Arial" w:hAnsi="Arial" w:cs="Arial"/>
        </w:rPr>
        <w:t>s</w:t>
      </w:r>
      <w:r>
        <w:rPr>
          <w:rFonts w:ascii="Arial" w:hAnsi="Arial" w:cs="Arial"/>
        </w:rPr>
        <w:t xml:space="preserve"> níve</w:t>
      </w:r>
      <w:r w:rsidR="00D17600">
        <w:rPr>
          <w:rFonts w:ascii="Arial" w:hAnsi="Arial" w:cs="Arial"/>
        </w:rPr>
        <w:t>is</w:t>
      </w:r>
      <w:r>
        <w:rPr>
          <w:rFonts w:ascii="Arial" w:hAnsi="Arial" w:cs="Arial"/>
        </w:rPr>
        <w:t xml:space="preserve"> de ruído no entorno do</w:t>
      </w:r>
      <w:r w:rsidR="00AD5F45">
        <w:rPr>
          <w:rFonts w:ascii="Arial" w:hAnsi="Arial" w:cs="Arial"/>
        </w:rPr>
        <w:t xml:space="preserve">s terminais portuários </w:t>
      </w:r>
      <w:r w:rsidR="00774130">
        <w:rPr>
          <w:rFonts w:ascii="Arial" w:hAnsi="Arial" w:cs="Arial"/>
        </w:rPr>
        <w:t xml:space="preserve">MULTIRIO e MULTICAR </w:t>
      </w:r>
      <w:r w:rsidR="00D17600">
        <w:rPr>
          <w:rFonts w:ascii="Arial" w:hAnsi="Arial" w:cs="Arial"/>
        </w:rPr>
        <w:t xml:space="preserve">pertencentes à </w:t>
      </w:r>
      <w:r w:rsidR="00AD5F45">
        <w:rPr>
          <w:rFonts w:ascii="Arial" w:hAnsi="Arial" w:cs="Arial"/>
        </w:rPr>
        <w:t>empresa</w:t>
      </w:r>
      <w:r>
        <w:rPr>
          <w:rFonts w:ascii="Arial" w:hAnsi="Arial" w:cs="Arial"/>
        </w:rPr>
        <w:t xml:space="preserve"> </w:t>
      </w:r>
      <w:proofErr w:type="spellStart"/>
      <w:r w:rsidR="00C67DD3">
        <w:rPr>
          <w:rFonts w:ascii="Arial" w:hAnsi="Arial" w:cs="Arial"/>
        </w:rPr>
        <w:t>Multiterminais</w:t>
      </w:r>
      <w:proofErr w:type="spellEnd"/>
      <w:r>
        <w:rPr>
          <w:rFonts w:ascii="Arial" w:hAnsi="Arial" w:cs="Arial"/>
        </w:rPr>
        <w:t xml:space="preserve"> </w:t>
      </w:r>
      <w:r w:rsidR="00774130">
        <w:rPr>
          <w:rFonts w:ascii="Arial" w:hAnsi="Arial" w:cs="Arial"/>
        </w:rPr>
        <w:t>n</w:t>
      </w:r>
      <w:r>
        <w:rPr>
          <w:rFonts w:ascii="Arial" w:hAnsi="Arial" w:cs="Arial"/>
        </w:rPr>
        <w:t xml:space="preserve">o </w:t>
      </w:r>
      <w:r w:rsidR="00774130">
        <w:rPr>
          <w:rFonts w:ascii="Arial" w:hAnsi="Arial" w:cs="Arial"/>
        </w:rPr>
        <w:t xml:space="preserve">porto do </w:t>
      </w:r>
      <w:r>
        <w:rPr>
          <w:rFonts w:ascii="Arial" w:hAnsi="Arial" w:cs="Arial"/>
        </w:rPr>
        <w:t>Rio de Janeiro, localizado na Baía de Guanabara – RJ, ao lado da ponte Presidente Costa e Silva (Ponte Rio – Niterói), em dois cenários distintos (ATUAL e FUTURO).</w:t>
      </w:r>
    </w:p>
    <w:p w:rsidR="00997FFD" w:rsidRDefault="00997FFD" w:rsidP="00997FFD">
      <w:pPr>
        <w:spacing w:after="120" w:line="360" w:lineRule="auto"/>
        <w:jc w:val="both"/>
        <w:rPr>
          <w:rFonts w:ascii="Arial" w:hAnsi="Arial" w:cs="Arial"/>
        </w:rPr>
      </w:pPr>
      <w:r>
        <w:rPr>
          <w:rFonts w:ascii="Arial" w:hAnsi="Arial" w:cs="Arial"/>
        </w:rPr>
        <w:t>O cená</w:t>
      </w:r>
      <w:r w:rsidR="00D17600">
        <w:rPr>
          <w:rFonts w:ascii="Arial" w:hAnsi="Arial" w:cs="Arial"/>
        </w:rPr>
        <w:t>rio ATUAL consiste d</w:t>
      </w:r>
      <w:r>
        <w:rPr>
          <w:rFonts w:ascii="Arial" w:hAnsi="Arial" w:cs="Arial"/>
        </w:rPr>
        <w:t>as condições de ope</w:t>
      </w:r>
      <w:r w:rsidR="00AD5F45">
        <w:rPr>
          <w:rFonts w:ascii="Arial" w:hAnsi="Arial" w:cs="Arial"/>
        </w:rPr>
        <w:t>ração encontradas atualmente nos terminais</w:t>
      </w:r>
      <w:r w:rsidR="00D17600">
        <w:rPr>
          <w:rFonts w:ascii="Arial" w:hAnsi="Arial" w:cs="Arial"/>
        </w:rPr>
        <w:t xml:space="preserve"> (ano referência 2010).  O</w:t>
      </w:r>
      <w:r>
        <w:rPr>
          <w:rFonts w:ascii="Arial" w:hAnsi="Arial" w:cs="Arial"/>
        </w:rPr>
        <w:t xml:space="preserve"> cenário FUTURO </w:t>
      </w:r>
      <w:r w:rsidR="00565502">
        <w:rPr>
          <w:rFonts w:ascii="Arial" w:hAnsi="Arial" w:cs="Arial"/>
        </w:rPr>
        <w:t>refere-se às</w:t>
      </w:r>
      <w:r>
        <w:rPr>
          <w:rFonts w:ascii="Arial" w:hAnsi="Arial" w:cs="Arial"/>
        </w:rPr>
        <w:t xml:space="preserve"> condições de operação após a implantação d</w:t>
      </w:r>
      <w:r w:rsidR="00565502">
        <w:rPr>
          <w:rFonts w:ascii="Arial" w:hAnsi="Arial" w:cs="Arial"/>
        </w:rPr>
        <w:t>as ampliações, considerando a previsão de movimentação referentemente a</w:t>
      </w:r>
      <w:r w:rsidR="00D17600">
        <w:rPr>
          <w:rFonts w:ascii="Arial" w:hAnsi="Arial" w:cs="Arial"/>
        </w:rPr>
        <w:t xml:space="preserve">o último ano da concessão portuária à </w:t>
      </w:r>
      <w:proofErr w:type="spellStart"/>
      <w:r w:rsidR="00D17600">
        <w:rPr>
          <w:rFonts w:ascii="Arial" w:hAnsi="Arial" w:cs="Arial"/>
        </w:rPr>
        <w:t>Multiterminais</w:t>
      </w:r>
      <w:proofErr w:type="spellEnd"/>
      <w:r w:rsidR="00565502">
        <w:rPr>
          <w:rFonts w:ascii="Arial" w:hAnsi="Arial" w:cs="Arial"/>
        </w:rPr>
        <w:t>;</w:t>
      </w:r>
      <w:r w:rsidR="00D17600">
        <w:rPr>
          <w:rFonts w:ascii="Arial" w:hAnsi="Arial" w:cs="Arial"/>
        </w:rPr>
        <w:t xml:space="preserve"> 2022.</w:t>
      </w:r>
      <w:r w:rsidR="00383CD2">
        <w:rPr>
          <w:rFonts w:ascii="Arial" w:hAnsi="Arial" w:cs="Arial"/>
        </w:rPr>
        <w:t xml:space="preserve"> </w:t>
      </w:r>
      <w:r w:rsidR="008829A4">
        <w:rPr>
          <w:rFonts w:ascii="Arial" w:hAnsi="Arial" w:cs="Arial"/>
        </w:rPr>
        <w:t xml:space="preserve">Avalia-se que no último ano da concessão, a movimentação de cargas pela </w:t>
      </w:r>
      <w:proofErr w:type="spellStart"/>
      <w:r w:rsidR="008829A4">
        <w:rPr>
          <w:rFonts w:ascii="Arial" w:hAnsi="Arial" w:cs="Arial"/>
        </w:rPr>
        <w:t>Multiterminais</w:t>
      </w:r>
      <w:proofErr w:type="spellEnd"/>
      <w:r w:rsidR="008829A4">
        <w:rPr>
          <w:rFonts w:ascii="Arial" w:hAnsi="Arial" w:cs="Arial"/>
        </w:rPr>
        <w:t xml:space="preserve"> será máxima.  </w:t>
      </w:r>
      <w:r w:rsidR="00372048">
        <w:rPr>
          <w:rFonts w:ascii="Arial" w:hAnsi="Arial" w:cs="Arial"/>
        </w:rPr>
        <w:t xml:space="preserve">Atualmente o </w:t>
      </w:r>
      <w:r w:rsidR="00383CD2">
        <w:rPr>
          <w:rFonts w:ascii="Arial" w:hAnsi="Arial" w:cs="Arial"/>
        </w:rPr>
        <w:t>MULTIRIO</w:t>
      </w:r>
      <w:r w:rsidR="00372048">
        <w:rPr>
          <w:rFonts w:ascii="Arial" w:hAnsi="Arial" w:cs="Arial"/>
        </w:rPr>
        <w:t xml:space="preserve"> apresenta uma</w:t>
      </w:r>
      <w:r w:rsidR="00DA0C8F">
        <w:rPr>
          <w:rFonts w:ascii="Arial" w:hAnsi="Arial" w:cs="Arial"/>
        </w:rPr>
        <w:t xml:space="preserve"> área total de </w:t>
      </w:r>
      <w:r w:rsidR="00DA0C8F" w:rsidRPr="00DA0C8F">
        <w:rPr>
          <w:rFonts w:ascii="Arial" w:hAnsi="Arial" w:cs="Arial"/>
        </w:rPr>
        <w:t>185.000</w:t>
      </w:r>
      <w:r w:rsidR="00774130">
        <w:rPr>
          <w:rFonts w:ascii="Arial" w:hAnsi="Arial" w:cs="Arial"/>
        </w:rPr>
        <w:t xml:space="preserve"> </w:t>
      </w:r>
      <w:proofErr w:type="spellStart"/>
      <w:r w:rsidR="00DA0C8F" w:rsidRPr="00DA0C8F">
        <w:rPr>
          <w:rFonts w:ascii="Arial" w:hAnsi="Arial" w:cs="Arial"/>
        </w:rPr>
        <w:t>m²</w:t>
      </w:r>
      <w:proofErr w:type="spellEnd"/>
      <w:r w:rsidR="00DA0C8F" w:rsidRPr="00DA0C8F">
        <w:rPr>
          <w:rFonts w:ascii="Arial" w:hAnsi="Arial" w:cs="Arial"/>
        </w:rPr>
        <w:t xml:space="preserve">, </w:t>
      </w:r>
      <w:r w:rsidR="00DA0C8F">
        <w:rPr>
          <w:rFonts w:ascii="Arial" w:hAnsi="Arial" w:cs="Arial"/>
        </w:rPr>
        <w:t xml:space="preserve">armazém de </w:t>
      </w:r>
      <w:r w:rsidR="00DA0C8F" w:rsidRPr="00DA0C8F">
        <w:rPr>
          <w:rFonts w:ascii="Arial" w:hAnsi="Arial" w:cs="Arial"/>
        </w:rPr>
        <w:t xml:space="preserve">20.000 </w:t>
      </w:r>
      <w:proofErr w:type="spellStart"/>
      <w:r w:rsidR="00DA0C8F" w:rsidRPr="00DA0C8F">
        <w:rPr>
          <w:rFonts w:ascii="Arial" w:hAnsi="Arial" w:cs="Arial"/>
        </w:rPr>
        <w:t>m²</w:t>
      </w:r>
      <w:proofErr w:type="spellEnd"/>
      <w:r w:rsidR="00F16A23">
        <w:rPr>
          <w:rFonts w:ascii="Arial" w:hAnsi="Arial" w:cs="Arial"/>
        </w:rPr>
        <w:t>, capacidade de a</w:t>
      </w:r>
      <w:r w:rsidR="00AD5F45">
        <w:rPr>
          <w:rFonts w:ascii="Arial" w:hAnsi="Arial" w:cs="Arial"/>
        </w:rPr>
        <w:t>rmazenamento estático de 12.144</w:t>
      </w:r>
      <w:r w:rsidR="00774130">
        <w:rPr>
          <w:rFonts w:ascii="Arial" w:hAnsi="Arial" w:cs="Arial"/>
        </w:rPr>
        <w:t xml:space="preserve"> </w:t>
      </w:r>
      <w:r w:rsidR="006451CE">
        <w:rPr>
          <w:rFonts w:ascii="Arial" w:hAnsi="Arial" w:cs="Arial"/>
        </w:rPr>
        <w:t>TEU</w:t>
      </w:r>
      <w:r w:rsidR="001A2233">
        <w:rPr>
          <w:rFonts w:ascii="Arial" w:hAnsi="Arial" w:cs="Arial"/>
        </w:rPr>
        <w:t xml:space="preserve"> e</w:t>
      </w:r>
      <w:r w:rsidR="006451CE">
        <w:rPr>
          <w:rFonts w:ascii="Arial" w:hAnsi="Arial" w:cs="Arial"/>
        </w:rPr>
        <w:t xml:space="preserve"> </w:t>
      </w:r>
      <w:r w:rsidR="001A2233">
        <w:rPr>
          <w:rFonts w:ascii="Arial" w:hAnsi="Arial" w:cs="Arial"/>
        </w:rPr>
        <w:t xml:space="preserve">200 </w:t>
      </w:r>
      <w:r w:rsidR="006451CE">
        <w:rPr>
          <w:rFonts w:ascii="Arial" w:hAnsi="Arial" w:cs="Arial"/>
        </w:rPr>
        <w:t>contêineres</w:t>
      </w:r>
      <w:r w:rsidR="00F16A23">
        <w:rPr>
          <w:rFonts w:ascii="Arial" w:hAnsi="Arial" w:cs="Arial"/>
        </w:rPr>
        <w:t xml:space="preserve"> refrigerados</w:t>
      </w:r>
      <w:r w:rsidR="001A2233">
        <w:rPr>
          <w:rFonts w:ascii="Arial" w:hAnsi="Arial" w:cs="Arial"/>
        </w:rPr>
        <w:t>.  A</w:t>
      </w:r>
      <w:r w:rsidR="00F16A23">
        <w:rPr>
          <w:rFonts w:ascii="Arial" w:hAnsi="Arial" w:cs="Arial"/>
        </w:rPr>
        <w:t xml:space="preserve"> produtividade </w:t>
      </w:r>
      <w:r w:rsidR="001A2233">
        <w:rPr>
          <w:rFonts w:ascii="Arial" w:hAnsi="Arial" w:cs="Arial"/>
        </w:rPr>
        <w:t xml:space="preserve">é </w:t>
      </w:r>
      <w:r w:rsidR="00F16A23">
        <w:rPr>
          <w:rFonts w:ascii="Arial" w:hAnsi="Arial" w:cs="Arial"/>
        </w:rPr>
        <w:t>superior a 32 contêineres por hora</w:t>
      </w:r>
      <w:r w:rsidR="001A2233">
        <w:rPr>
          <w:rFonts w:ascii="Arial" w:hAnsi="Arial" w:cs="Arial"/>
        </w:rPr>
        <w:t>, sendo o</w:t>
      </w:r>
      <w:r w:rsidR="00F16A23">
        <w:rPr>
          <w:rFonts w:ascii="Arial" w:hAnsi="Arial" w:cs="Arial"/>
        </w:rPr>
        <w:t xml:space="preserve"> tempo máximo de espera para atracação </w:t>
      </w:r>
      <w:r w:rsidR="00AD5F45">
        <w:rPr>
          <w:rFonts w:ascii="Arial" w:hAnsi="Arial" w:cs="Arial"/>
        </w:rPr>
        <w:t xml:space="preserve">é de </w:t>
      </w:r>
      <w:r w:rsidR="00F16A23">
        <w:rPr>
          <w:rFonts w:ascii="Arial" w:hAnsi="Arial" w:cs="Arial"/>
        </w:rPr>
        <w:t xml:space="preserve">até três horas. </w:t>
      </w:r>
      <w:r w:rsidR="00383CD2">
        <w:rPr>
          <w:rFonts w:ascii="Arial" w:hAnsi="Arial" w:cs="Arial"/>
        </w:rPr>
        <w:t>A MULTICAR, terminal especializado em veículos, apresenta área total de 138.000 m</w:t>
      </w:r>
      <w:r w:rsidR="00383CD2" w:rsidRPr="00383CD2">
        <w:rPr>
          <w:rFonts w:ascii="Arial" w:hAnsi="Arial" w:cs="Arial"/>
          <w:vertAlign w:val="superscript"/>
        </w:rPr>
        <w:t>2</w:t>
      </w:r>
      <w:r w:rsidR="00383CD2">
        <w:rPr>
          <w:rFonts w:ascii="Arial" w:hAnsi="Arial" w:cs="Arial"/>
        </w:rPr>
        <w:t xml:space="preserve"> e capacidade </w:t>
      </w:r>
      <w:r w:rsidR="001D5557">
        <w:rPr>
          <w:rFonts w:ascii="Arial" w:hAnsi="Arial" w:cs="Arial"/>
        </w:rPr>
        <w:t>para 7.000 autos</w:t>
      </w:r>
      <w:r w:rsidR="00383CD2">
        <w:rPr>
          <w:rFonts w:ascii="Arial" w:hAnsi="Arial" w:cs="Arial"/>
        </w:rPr>
        <w:t xml:space="preserve">. </w:t>
      </w:r>
      <w:r w:rsidRPr="001D5557">
        <w:rPr>
          <w:rFonts w:ascii="Arial" w:hAnsi="Arial" w:cs="Arial"/>
        </w:rPr>
        <w:t xml:space="preserve">Com a expansão do cais </w:t>
      </w:r>
      <w:r w:rsidR="00AD5F45">
        <w:rPr>
          <w:rFonts w:ascii="Arial" w:hAnsi="Arial" w:cs="Arial"/>
        </w:rPr>
        <w:t xml:space="preserve">dos terminais em </w:t>
      </w:r>
      <w:r w:rsidR="001D5557" w:rsidRPr="001D5557">
        <w:rPr>
          <w:rFonts w:ascii="Arial" w:hAnsi="Arial" w:cs="Arial"/>
        </w:rPr>
        <w:t>447 m</w:t>
      </w:r>
      <w:r w:rsidRPr="001D5557">
        <w:rPr>
          <w:rFonts w:ascii="Arial" w:hAnsi="Arial" w:cs="Arial"/>
        </w:rPr>
        <w:t>, será possível operar navios</w:t>
      </w:r>
      <w:r w:rsidR="001D5557" w:rsidRPr="001D5557">
        <w:rPr>
          <w:rFonts w:ascii="Arial" w:hAnsi="Arial" w:cs="Arial"/>
        </w:rPr>
        <w:t xml:space="preserve"> do</w:t>
      </w:r>
      <w:r w:rsidRPr="001D5557">
        <w:rPr>
          <w:rFonts w:ascii="Arial" w:hAnsi="Arial" w:cs="Arial"/>
        </w:rPr>
        <w:t xml:space="preserve"> modelo </w:t>
      </w:r>
      <w:proofErr w:type="spellStart"/>
      <w:r w:rsidR="001D5557" w:rsidRPr="001D5557">
        <w:rPr>
          <w:rFonts w:ascii="Arial" w:hAnsi="Arial" w:cs="Arial"/>
        </w:rPr>
        <w:t>full</w:t>
      </w:r>
      <w:proofErr w:type="spellEnd"/>
      <w:r w:rsidR="001D5557" w:rsidRPr="001D5557">
        <w:rPr>
          <w:rFonts w:ascii="Arial" w:hAnsi="Arial" w:cs="Arial"/>
        </w:rPr>
        <w:t xml:space="preserve"> container</w:t>
      </w:r>
      <w:r w:rsidRPr="001D5557">
        <w:rPr>
          <w:rFonts w:ascii="Arial" w:hAnsi="Arial" w:cs="Arial"/>
        </w:rPr>
        <w:t xml:space="preserve"> </w:t>
      </w:r>
      <w:proofErr w:type="spellStart"/>
      <w:r w:rsidRPr="001D5557">
        <w:rPr>
          <w:rFonts w:ascii="Arial" w:hAnsi="Arial" w:cs="Arial"/>
        </w:rPr>
        <w:t>post</w:t>
      </w:r>
      <w:proofErr w:type="spellEnd"/>
      <w:r w:rsidRPr="001D5557">
        <w:rPr>
          <w:rFonts w:ascii="Arial" w:hAnsi="Arial" w:cs="Arial"/>
        </w:rPr>
        <w:t xml:space="preserve"> </w:t>
      </w:r>
      <w:proofErr w:type="spellStart"/>
      <w:r w:rsidRPr="001D5557">
        <w:rPr>
          <w:rFonts w:ascii="Arial" w:hAnsi="Arial" w:cs="Arial"/>
        </w:rPr>
        <w:t>panamax</w:t>
      </w:r>
      <w:proofErr w:type="spellEnd"/>
      <w:r w:rsidRPr="001D5557">
        <w:rPr>
          <w:rFonts w:ascii="Arial" w:hAnsi="Arial" w:cs="Arial"/>
        </w:rPr>
        <w:t xml:space="preserve"> (</w:t>
      </w:r>
      <w:r w:rsidR="001D5557" w:rsidRPr="001D5557">
        <w:rPr>
          <w:rFonts w:ascii="Arial" w:hAnsi="Arial" w:cs="Arial"/>
        </w:rPr>
        <w:t>110.000TPB e 9.200TEU</w:t>
      </w:r>
      <w:r w:rsidR="001D5557">
        <w:rPr>
          <w:rFonts w:ascii="Arial" w:hAnsi="Arial" w:cs="Arial"/>
        </w:rPr>
        <w:t>) e comportar guindastes, carretas e guindastes para contêineres sobre trilhos.</w:t>
      </w:r>
      <w:r w:rsidRPr="001D5557">
        <w:rPr>
          <w:rFonts w:ascii="Arial" w:hAnsi="Arial" w:cs="Arial"/>
        </w:rPr>
        <w:t xml:space="preserve"> </w:t>
      </w:r>
      <w:r>
        <w:rPr>
          <w:rFonts w:ascii="Arial" w:hAnsi="Arial" w:cs="Arial"/>
        </w:rPr>
        <w:t xml:space="preserve">O objetivo desse projeto é simular </w:t>
      </w:r>
      <w:proofErr w:type="gramStart"/>
      <w:r w:rsidR="001A2233">
        <w:rPr>
          <w:rFonts w:ascii="Arial" w:hAnsi="Arial" w:cs="Arial"/>
        </w:rPr>
        <w:t>os cenários ATUAL</w:t>
      </w:r>
      <w:proofErr w:type="gramEnd"/>
      <w:r w:rsidR="001A2233">
        <w:rPr>
          <w:rFonts w:ascii="Arial" w:hAnsi="Arial" w:cs="Arial"/>
        </w:rPr>
        <w:t xml:space="preserve"> e FUTURO</w:t>
      </w:r>
      <w:r>
        <w:rPr>
          <w:rFonts w:ascii="Arial" w:hAnsi="Arial" w:cs="Arial"/>
        </w:rPr>
        <w:t xml:space="preserve"> e avaliar o impacto no</w:t>
      </w:r>
      <w:r w:rsidR="001A2233">
        <w:rPr>
          <w:rFonts w:ascii="Arial" w:hAnsi="Arial" w:cs="Arial"/>
        </w:rPr>
        <w:t>s</w:t>
      </w:r>
      <w:r>
        <w:rPr>
          <w:rFonts w:ascii="Arial" w:hAnsi="Arial" w:cs="Arial"/>
        </w:rPr>
        <w:t xml:space="preserve"> níve</w:t>
      </w:r>
      <w:r w:rsidR="001A2233">
        <w:rPr>
          <w:rFonts w:ascii="Arial" w:hAnsi="Arial" w:cs="Arial"/>
        </w:rPr>
        <w:t>is</w:t>
      </w:r>
      <w:r>
        <w:rPr>
          <w:rFonts w:ascii="Arial" w:hAnsi="Arial" w:cs="Arial"/>
        </w:rPr>
        <w:t xml:space="preserve"> de ruído nas comunidades </w:t>
      </w:r>
      <w:r w:rsidR="00BD4C9A">
        <w:rPr>
          <w:rFonts w:ascii="Arial" w:hAnsi="Arial" w:cs="Arial"/>
        </w:rPr>
        <w:t>do entorno</w:t>
      </w:r>
      <w:r>
        <w:rPr>
          <w:rFonts w:ascii="Arial" w:hAnsi="Arial" w:cs="Arial"/>
        </w:rPr>
        <w:t>.</w:t>
      </w:r>
    </w:p>
    <w:p w:rsidR="00916B7B" w:rsidRDefault="00916B7B">
      <w:pPr>
        <w:rPr>
          <w:rFonts w:ascii="Arial" w:hAnsi="Arial" w:cs="Arial"/>
        </w:rPr>
      </w:pPr>
      <w:r>
        <w:rPr>
          <w:rFonts w:ascii="Arial" w:hAnsi="Arial" w:cs="Arial"/>
        </w:rPr>
        <w:br w:type="page"/>
      </w:r>
    </w:p>
    <w:p w:rsidR="00B93921" w:rsidRDefault="006E31D0" w:rsidP="00997FFD">
      <w:pPr>
        <w:pStyle w:val="Ttulo1"/>
        <w:spacing w:before="480" w:after="240"/>
      </w:pPr>
      <w:bookmarkStart w:id="3" w:name="_Toc283142477"/>
      <w:r>
        <w:lastRenderedPageBreak/>
        <w:t>2</w:t>
      </w:r>
      <w:r w:rsidR="00B93921">
        <w:t xml:space="preserve"> – INTRODUÇÃO</w:t>
      </w:r>
      <w:bookmarkEnd w:id="3"/>
    </w:p>
    <w:p w:rsidR="00B51901" w:rsidRDefault="00B51901" w:rsidP="00997FFD">
      <w:pPr>
        <w:pStyle w:val="Ttulo1"/>
        <w:spacing w:before="480" w:after="240"/>
      </w:pPr>
      <w:bookmarkStart w:id="4" w:name="_Toc283142478"/>
      <w:proofErr w:type="spellStart"/>
      <w:r>
        <w:t>Environmental</w:t>
      </w:r>
      <w:proofErr w:type="spellEnd"/>
      <w:r>
        <w:t xml:space="preserve"> </w:t>
      </w:r>
      <w:proofErr w:type="spellStart"/>
      <w:r>
        <w:t>Noise</w:t>
      </w:r>
      <w:proofErr w:type="spellEnd"/>
      <w:r>
        <w:t xml:space="preserve"> </w:t>
      </w:r>
      <w:proofErr w:type="spellStart"/>
      <w:r>
        <w:t>Model</w:t>
      </w:r>
      <w:bookmarkEnd w:id="4"/>
      <w:proofErr w:type="spellEnd"/>
    </w:p>
    <w:p w:rsidR="00D11CB2" w:rsidRPr="00D11CB2" w:rsidRDefault="00D11CB2" w:rsidP="00D11CB2">
      <w:pPr>
        <w:spacing w:after="120" w:line="360" w:lineRule="auto"/>
        <w:jc w:val="both"/>
        <w:rPr>
          <w:rFonts w:ascii="Arial" w:hAnsi="Arial" w:cs="Arial"/>
        </w:rPr>
      </w:pPr>
      <w:r w:rsidRPr="00D11CB2">
        <w:rPr>
          <w:rFonts w:ascii="Arial" w:hAnsi="Arial" w:cs="Arial"/>
        </w:rPr>
        <w:t xml:space="preserve">O </w:t>
      </w:r>
      <w:proofErr w:type="spellStart"/>
      <w:r w:rsidRPr="005D6D67">
        <w:rPr>
          <w:rFonts w:ascii="Arial" w:hAnsi="Arial" w:cs="Arial"/>
        </w:rPr>
        <w:t>Environmental</w:t>
      </w:r>
      <w:proofErr w:type="spellEnd"/>
      <w:r>
        <w:rPr>
          <w:rFonts w:ascii="Arial" w:hAnsi="Arial" w:cs="Arial"/>
        </w:rPr>
        <w:t xml:space="preserve"> </w:t>
      </w:r>
      <w:proofErr w:type="spellStart"/>
      <w:r w:rsidRPr="005D6D67">
        <w:rPr>
          <w:rFonts w:ascii="Arial" w:hAnsi="Arial" w:cs="Arial"/>
        </w:rPr>
        <w:t>Noise</w:t>
      </w:r>
      <w:proofErr w:type="spellEnd"/>
      <w:r>
        <w:rPr>
          <w:rFonts w:ascii="Arial" w:hAnsi="Arial" w:cs="Arial"/>
        </w:rPr>
        <w:t xml:space="preserve"> </w:t>
      </w:r>
      <w:proofErr w:type="spellStart"/>
      <w:r w:rsidRPr="005D6D67">
        <w:rPr>
          <w:rFonts w:ascii="Arial" w:hAnsi="Arial" w:cs="Arial"/>
        </w:rPr>
        <w:t>Model</w:t>
      </w:r>
      <w:proofErr w:type="spellEnd"/>
      <w:r>
        <w:rPr>
          <w:rFonts w:ascii="Arial" w:hAnsi="Arial" w:cs="Arial"/>
        </w:rPr>
        <w:t xml:space="preserve"> </w:t>
      </w:r>
      <w:r w:rsidRPr="00D11CB2">
        <w:rPr>
          <w:rFonts w:ascii="Arial" w:hAnsi="Arial" w:cs="Arial"/>
        </w:rPr>
        <w:t xml:space="preserve">é um </w:t>
      </w:r>
      <w:r>
        <w:rPr>
          <w:rFonts w:ascii="Arial" w:hAnsi="Arial" w:cs="Arial"/>
        </w:rPr>
        <w:t xml:space="preserve">modelo numérico utilizado para </w:t>
      </w:r>
      <w:r w:rsidRPr="00D11CB2">
        <w:rPr>
          <w:rFonts w:ascii="Arial" w:hAnsi="Arial" w:cs="Arial"/>
        </w:rPr>
        <w:t>simular a propagação das ondas acústicas no meio ambiente (</w:t>
      </w:r>
      <w:r w:rsidR="009F5717">
        <w:rPr>
          <w:rFonts w:ascii="Arial" w:hAnsi="Arial" w:cs="Arial"/>
        </w:rPr>
        <w:t>interno e ex</w:t>
      </w:r>
      <w:r w:rsidRPr="00D11CB2">
        <w:rPr>
          <w:rFonts w:ascii="Arial" w:hAnsi="Arial" w:cs="Arial"/>
        </w:rPr>
        <w:t>terno). O ENM é capaz de simular desde situações simples como uma única fonte e um único receptor sobre terreno plano, até centenas de fontes e centenas de receptores situados em terreno acidentado, considerando a presença de obstáculos variados, sob diversas condições meteorológicas.</w:t>
      </w:r>
    </w:p>
    <w:p w:rsidR="00D11CB2" w:rsidRPr="00D11CB2" w:rsidRDefault="00D11CB2" w:rsidP="00D11CB2">
      <w:pPr>
        <w:spacing w:after="120" w:line="360" w:lineRule="auto"/>
        <w:jc w:val="both"/>
        <w:rPr>
          <w:rFonts w:ascii="Arial" w:hAnsi="Arial" w:cs="Arial"/>
        </w:rPr>
      </w:pPr>
      <w:r w:rsidRPr="00D11CB2">
        <w:rPr>
          <w:rFonts w:ascii="Arial" w:hAnsi="Arial" w:cs="Arial"/>
        </w:rPr>
        <w:t>O ENM é um modelo estático, ou seja, ele permite a inclusão de um conjunto de condições iniciais e de contorno (sendo uma condição para cada variável), e fornece um conjunto de resultados. Caso as condições iniciais e/ou de contorno se modifiquem, ou haja interesse em se simular a propagação dos ruídos sob outra situação, nova simulação deverá ser realizada.</w:t>
      </w:r>
    </w:p>
    <w:p w:rsidR="00D11CB2" w:rsidRPr="00D11CB2" w:rsidRDefault="00D11CB2" w:rsidP="00D11CB2">
      <w:pPr>
        <w:spacing w:after="120" w:line="360" w:lineRule="auto"/>
        <w:jc w:val="both"/>
        <w:rPr>
          <w:rFonts w:ascii="Arial" w:hAnsi="Arial" w:cs="Arial"/>
        </w:rPr>
      </w:pPr>
      <w:r w:rsidRPr="00D11CB2">
        <w:rPr>
          <w:rFonts w:ascii="Arial" w:hAnsi="Arial" w:cs="Arial"/>
        </w:rPr>
        <w:t xml:space="preserve">As fontes aceitas no ENM são do tipo: pontual, linear, área ou superfície. A fonte do tipo pontual representa </w:t>
      </w:r>
      <w:r w:rsidR="00487D11">
        <w:rPr>
          <w:rFonts w:ascii="Arial" w:hAnsi="Arial" w:cs="Arial"/>
        </w:rPr>
        <w:t xml:space="preserve">as situações </w:t>
      </w:r>
      <w:r w:rsidRPr="00D11CB2">
        <w:rPr>
          <w:rFonts w:ascii="Arial" w:hAnsi="Arial" w:cs="Arial"/>
        </w:rPr>
        <w:t>onde a origem dos ruídos pode ser representada por um único ponto, como uma sirene ou um equipamento industrial. As fontes do tipo linear podem representar tipicamente os ruídos provenientes de uma rodovia de tráfego intenso</w:t>
      </w:r>
      <w:r w:rsidR="0086077F">
        <w:rPr>
          <w:rFonts w:ascii="Arial" w:hAnsi="Arial" w:cs="Arial"/>
        </w:rPr>
        <w:t xml:space="preserve"> ou uma composição ferroviária</w:t>
      </w:r>
      <w:r w:rsidRPr="00D11CB2">
        <w:rPr>
          <w:rFonts w:ascii="Arial" w:hAnsi="Arial" w:cs="Arial"/>
        </w:rPr>
        <w:t>. Analogamente, fontes do tipo área podem representar os ruídos provenientes de um pátio de manobra de veículos como um aterro sanitário</w:t>
      </w:r>
      <w:r w:rsidR="0086077F">
        <w:rPr>
          <w:rFonts w:ascii="Arial" w:hAnsi="Arial" w:cs="Arial"/>
        </w:rPr>
        <w:t>, ou então uma planta industrial como um todo</w:t>
      </w:r>
      <w:r w:rsidRPr="00D11CB2">
        <w:rPr>
          <w:rFonts w:ascii="Arial" w:hAnsi="Arial" w:cs="Arial"/>
        </w:rPr>
        <w:t xml:space="preserve">. Finalmente, a fonte do tipo superfície representaria a situação onde </w:t>
      </w:r>
      <w:proofErr w:type="gramStart"/>
      <w:r w:rsidRPr="00D11CB2">
        <w:rPr>
          <w:rFonts w:ascii="Arial" w:hAnsi="Arial" w:cs="Arial"/>
        </w:rPr>
        <w:t>a</w:t>
      </w:r>
      <w:proofErr w:type="gramEnd"/>
      <w:r w:rsidRPr="00D11CB2">
        <w:rPr>
          <w:rFonts w:ascii="Arial" w:hAnsi="Arial" w:cs="Arial"/>
        </w:rPr>
        <w:t xml:space="preserve"> fonte de fato dos ruídos encontra-se em uma edificação, mas a percepção no ambiente externo é que toda edificação atua como uma caixa de ressonância dos ruídos, propagando-os de forma (quase) homogênea para o exterior. Este seria o caso de uma casa noturna, ginásio de esportes ou galpão industrial (sem isolamento acústico).</w:t>
      </w:r>
    </w:p>
    <w:p w:rsidR="00D11CB2" w:rsidRPr="00D11CB2" w:rsidRDefault="00C47B86" w:rsidP="00D11CB2">
      <w:pPr>
        <w:spacing w:after="120" w:line="360" w:lineRule="auto"/>
        <w:jc w:val="both"/>
        <w:rPr>
          <w:rFonts w:ascii="Arial" w:hAnsi="Arial" w:cs="Arial"/>
        </w:rPr>
      </w:pPr>
      <w:r>
        <w:rPr>
          <w:rFonts w:ascii="Arial" w:hAnsi="Arial" w:cs="Arial"/>
        </w:rPr>
        <w:t xml:space="preserve">O modelo utiliza a emissão sonora </w:t>
      </w:r>
      <w:r w:rsidR="00E40B08">
        <w:rPr>
          <w:rFonts w:ascii="Arial" w:hAnsi="Arial" w:cs="Arial"/>
        </w:rPr>
        <w:t xml:space="preserve">separada em dez classes de acordo com a </w:t>
      </w:r>
      <w:proofErr w:type="spellStart"/>
      <w:r w:rsidRPr="00D11CB2">
        <w:rPr>
          <w:rFonts w:ascii="Arial" w:hAnsi="Arial" w:cs="Arial"/>
        </w:rPr>
        <w:t>fre</w:t>
      </w:r>
      <w:r w:rsidR="000B2824">
        <w:rPr>
          <w:rFonts w:ascii="Arial" w:hAnsi="Arial" w:cs="Arial"/>
        </w:rPr>
        <w:t>qu</w:t>
      </w:r>
      <w:r w:rsidRPr="00D11CB2">
        <w:rPr>
          <w:rFonts w:ascii="Arial" w:hAnsi="Arial" w:cs="Arial"/>
        </w:rPr>
        <w:t>ência</w:t>
      </w:r>
      <w:proofErr w:type="spellEnd"/>
      <w:r w:rsidR="00D11CB2" w:rsidRPr="00D11CB2">
        <w:rPr>
          <w:rFonts w:ascii="Arial" w:hAnsi="Arial" w:cs="Arial"/>
        </w:rPr>
        <w:t xml:space="preserve"> (</w:t>
      </w:r>
      <w:r w:rsidR="00E40B08" w:rsidRPr="00D11CB2">
        <w:rPr>
          <w:rFonts w:ascii="Arial" w:hAnsi="Arial" w:cs="Arial"/>
        </w:rPr>
        <w:t>31,5</w:t>
      </w:r>
      <w:r w:rsidR="00E40B08">
        <w:rPr>
          <w:rFonts w:ascii="Arial" w:hAnsi="Arial" w:cs="Arial"/>
        </w:rPr>
        <w:t xml:space="preserve">; </w:t>
      </w:r>
      <w:r w:rsidR="00E40B08" w:rsidRPr="00D11CB2">
        <w:rPr>
          <w:rFonts w:ascii="Arial" w:hAnsi="Arial" w:cs="Arial"/>
        </w:rPr>
        <w:t>63</w:t>
      </w:r>
      <w:r w:rsidR="00E40B08">
        <w:rPr>
          <w:rFonts w:ascii="Arial" w:hAnsi="Arial" w:cs="Arial"/>
        </w:rPr>
        <w:t xml:space="preserve">; </w:t>
      </w:r>
      <w:r w:rsidR="00E40B08" w:rsidRPr="00D11CB2">
        <w:rPr>
          <w:rFonts w:ascii="Arial" w:hAnsi="Arial" w:cs="Arial"/>
        </w:rPr>
        <w:t>125</w:t>
      </w:r>
      <w:r w:rsidR="00E40B08">
        <w:rPr>
          <w:rFonts w:ascii="Arial" w:hAnsi="Arial" w:cs="Arial"/>
        </w:rPr>
        <w:t xml:space="preserve">; </w:t>
      </w:r>
      <w:r w:rsidR="00E40B08" w:rsidRPr="00D11CB2">
        <w:rPr>
          <w:rFonts w:ascii="Arial" w:hAnsi="Arial" w:cs="Arial"/>
        </w:rPr>
        <w:t>250</w:t>
      </w:r>
      <w:r w:rsidR="00E40B08">
        <w:rPr>
          <w:rFonts w:ascii="Arial" w:hAnsi="Arial" w:cs="Arial"/>
        </w:rPr>
        <w:t xml:space="preserve">; </w:t>
      </w:r>
      <w:r w:rsidR="00E40B08" w:rsidRPr="00D11CB2">
        <w:rPr>
          <w:rFonts w:ascii="Arial" w:hAnsi="Arial" w:cs="Arial"/>
        </w:rPr>
        <w:t>500</w:t>
      </w:r>
      <w:r w:rsidR="00E40B08">
        <w:rPr>
          <w:rFonts w:ascii="Arial" w:hAnsi="Arial" w:cs="Arial"/>
        </w:rPr>
        <w:t xml:space="preserve">; </w:t>
      </w:r>
      <w:r w:rsidR="00E40B08" w:rsidRPr="00D11CB2">
        <w:rPr>
          <w:rFonts w:ascii="Arial" w:hAnsi="Arial" w:cs="Arial"/>
        </w:rPr>
        <w:t>1k</w:t>
      </w:r>
      <w:r w:rsidR="00E40B08">
        <w:rPr>
          <w:rFonts w:ascii="Arial" w:hAnsi="Arial" w:cs="Arial"/>
        </w:rPr>
        <w:t xml:space="preserve">; </w:t>
      </w:r>
      <w:r w:rsidR="00E40B08" w:rsidRPr="00D11CB2">
        <w:rPr>
          <w:rFonts w:ascii="Arial" w:hAnsi="Arial" w:cs="Arial"/>
        </w:rPr>
        <w:t>2k</w:t>
      </w:r>
      <w:r w:rsidR="00E40B08">
        <w:rPr>
          <w:rFonts w:ascii="Arial" w:hAnsi="Arial" w:cs="Arial"/>
        </w:rPr>
        <w:t xml:space="preserve">; </w:t>
      </w:r>
      <w:r w:rsidR="00E40B08" w:rsidRPr="00D11CB2">
        <w:rPr>
          <w:rFonts w:ascii="Arial" w:hAnsi="Arial" w:cs="Arial"/>
        </w:rPr>
        <w:t>4k</w:t>
      </w:r>
      <w:r w:rsidR="00E40B08">
        <w:rPr>
          <w:rFonts w:ascii="Arial" w:hAnsi="Arial" w:cs="Arial"/>
        </w:rPr>
        <w:t xml:space="preserve">; </w:t>
      </w:r>
      <w:r w:rsidR="00E40B08" w:rsidRPr="00D11CB2">
        <w:rPr>
          <w:rFonts w:ascii="Arial" w:hAnsi="Arial" w:cs="Arial"/>
        </w:rPr>
        <w:t>8k</w:t>
      </w:r>
      <w:r w:rsidR="00E40B08">
        <w:rPr>
          <w:rFonts w:ascii="Arial" w:hAnsi="Arial" w:cs="Arial"/>
        </w:rPr>
        <w:t xml:space="preserve"> e </w:t>
      </w:r>
      <w:r w:rsidR="00E40B08" w:rsidRPr="00D11CB2">
        <w:rPr>
          <w:rFonts w:ascii="Arial" w:hAnsi="Arial" w:cs="Arial"/>
        </w:rPr>
        <w:t xml:space="preserve">16k </w:t>
      </w:r>
      <w:r w:rsidR="00E40B08">
        <w:rPr>
          <w:rFonts w:ascii="Arial" w:hAnsi="Arial" w:cs="Arial"/>
        </w:rPr>
        <w:t xml:space="preserve">Hz). A taxa de emissão sonora, em cada </w:t>
      </w:r>
      <w:proofErr w:type="spellStart"/>
      <w:r w:rsidR="00E40B08">
        <w:rPr>
          <w:rFonts w:ascii="Arial" w:hAnsi="Arial" w:cs="Arial"/>
        </w:rPr>
        <w:t>fre</w:t>
      </w:r>
      <w:r w:rsidR="000B2824">
        <w:rPr>
          <w:rFonts w:ascii="Arial" w:hAnsi="Arial" w:cs="Arial"/>
        </w:rPr>
        <w:t>qu</w:t>
      </w:r>
      <w:r w:rsidR="00E40B08">
        <w:rPr>
          <w:rFonts w:ascii="Arial" w:hAnsi="Arial" w:cs="Arial"/>
        </w:rPr>
        <w:t>ência</w:t>
      </w:r>
      <w:proofErr w:type="spellEnd"/>
      <w:r w:rsidR="00E40B08">
        <w:rPr>
          <w:rFonts w:ascii="Arial" w:hAnsi="Arial" w:cs="Arial"/>
        </w:rPr>
        <w:t xml:space="preserve">, </w:t>
      </w:r>
      <w:r w:rsidR="005353A2">
        <w:rPr>
          <w:rFonts w:ascii="Arial" w:hAnsi="Arial" w:cs="Arial"/>
        </w:rPr>
        <w:t>é dada em função da potência (em dB) por oitava ou por 1/3 de oitava.</w:t>
      </w:r>
    </w:p>
    <w:p w:rsidR="00D11CB2" w:rsidRPr="00D11CB2" w:rsidRDefault="00D11CB2" w:rsidP="00D11CB2">
      <w:pPr>
        <w:spacing w:after="120" w:line="360" w:lineRule="auto"/>
        <w:jc w:val="both"/>
        <w:rPr>
          <w:rFonts w:ascii="Arial" w:hAnsi="Arial" w:cs="Arial"/>
        </w:rPr>
      </w:pPr>
      <w:r w:rsidRPr="00D11CB2">
        <w:rPr>
          <w:rFonts w:ascii="Arial" w:hAnsi="Arial" w:cs="Arial"/>
        </w:rPr>
        <w:lastRenderedPageBreak/>
        <w:t xml:space="preserve">A simulação do </w:t>
      </w:r>
      <w:r w:rsidR="005353A2">
        <w:rPr>
          <w:rFonts w:ascii="Arial" w:hAnsi="Arial" w:cs="Arial"/>
        </w:rPr>
        <w:t>a</w:t>
      </w:r>
      <w:r w:rsidRPr="00D11CB2">
        <w:rPr>
          <w:rFonts w:ascii="Arial" w:hAnsi="Arial" w:cs="Arial"/>
        </w:rPr>
        <w:t xml:space="preserve">mbiente no qual as ondas acústicas </w:t>
      </w:r>
      <w:r w:rsidR="005353A2">
        <w:rPr>
          <w:rFonts w:ascii="Arial" w:hAnsi="Arial" w:cs="Arial"/>
        </w:rPr>
        <w:t>s</w:t>
      </w:r>
      <w:r w:rsidRPr="00D11CB2">
        <w:rPr>
          <w:rFonts w:ascii="Arial" w:hAnsi="Arial" w:cs="Arial"/>
        </w:rPr>
        <w:t>e propagar</w:t>
      </w:r>
      <w:r w:rsidR="005353A2">
        <w:rPr>
          <w:rFonts w:ascii="Arial" w:hAnsi="Arial" w:cs="Arial"/>
        </w:rPr>
        <w:t>ão</w:t>
      </w:r>
      <w:r w:rsidRPr="00D11CB2">
        <w:rPr>
          <w:rFonts w:ascii="Arial" w:hAnsi="Arial" w:cs="Arial"/>
        </w:rPr>
        <w:t xml:space="preserve"> é a mais real possível. Permite-se a inclusão de mapas de forma a simular a topog</w:t>
      </w:r>
      <w:r w:rsidR="00A526F4">
        <w:rPr>
          <w:rFonts w:ascii="Arial" w:hAnsi="Arial" w:cs="Arial"/>
        </w:rPr>
        <w:t>rafia, uso e ocupação do solo.</w:t>
      </w:r>
    </w:p>
    <w:p w:rsidR="00D11CB2" w:rsidRPr="00D11CB2" w:rsidRDefault="00D11CB2" w:rsidP="00D11CB2">
      <w:pPr>
        <w:spacing w:after="120" w:line="360" w:lineRule="auto"/>
        <w:jc w:val="both"/>
        <w:rPr>
          <w:rFonts w:ascii="Arial" w:hAnsi="Arial" w:cs="Arial"/>
        </w:rPr>
      </w:pPr>
      <w:r w:rsidRPr="00D11CB2">
        <w:rPr>
          <w:rFonts w:ascii="Arial" w:hAnsi="Arial" w:cs="Arial"/>
        </w:rPr>
        <w:t xml:space="preserve">O tipo de cobertura do solo pode variar, de forma a simular os casos de menor à maior absorção acústica. </w:t>
      </w:r>
      <w:r w:rsidR="005353A2" w:rsidRPr="00D11CB2">
        <w:rPr>
          <w:rFonts w:ascii="Arial" w:hAnsi="Arial" w:cs="Arial"/>
        </w:rPr>
        <w:t>Semelhantemente</w:t>
      </w:r>
      <w:r w:rsidRPr="00D11CB2">
        <w:rPr>
          <w:rFonts w:ascii="Arial" w:hAnsi="Arial" w:cs="Arial"/>
        </w:rPr>
        <w:t>, a inclusão de obstáculos à propagação acústica poderá contemplar aqueles com diversas espessuras e/ou texturas. Todas estas informações podem ser distribuídas sobre um mapa</w:t>
      </w:r>
      <w:r w:rsidR="005353A2">
        <w:rPr>
          <w:rFonts w:ascii="Arial" w:hAnsi="Arial" w:cs="Arial"/>
        </w:rPr>
        <w:t xml:space="preserve"> ou sobre uma secção transversal descrevendo com a maior </w:t>
      </w:r>
      <w:r w:rsidR="0075308E">
        <w:rPr>
          <w:rFonts w:ascii="Arial" w:hAnsi="Arial" w:cs="Arial"/>
        </w:rPr>
        <w:t xml:space="preserve">precisão possível </w:t>
      </w:r>
      <w:r w:rsidR="00A526F4">
        <w:rPr>
          <w:rFonts w:ascii="Arial" w:hAnsi="Arial" w:cs="Arial"/>
        </w:rPr>
        <w:t>o percurso no qual o som irá se propagar</w:t>
      </w:r>
      <w:r w:rsidRPr="00D11CB2">
        <w:rPr>
          <w:rFonts w:ascii="Arial" w:hAnsi="Arial" w:cs="Arial"/>
        </w:rPr>
        <w:t>.</w:t>
      </w:r>
    </w:p>
    <w:p w:rsidR="00D11CB2" w:rsidRPr="00D11CB2" w:rsidRDefault="00A526F4" w:rsidP="00D11CB2">
      <w:pPr>
        <w:spacing w:after="120" w:line="360" w:lineRule="auto"/>
        <w:jc w:val="both"/>
        <w:rPr>
          <w:rFonts w:ascii="Arial" w:hAnsi="Arial" w:cs="Arial"/>
        </w:rPr>
      </w:pPr>
      <w:r>
        <w:rPr>
          <w:rFonts w:ascii="Arial" w:hAnsi="Arial" w:cs="Arial"/>
        </w:rPr>
        <w:t xml:space="preserve">As condições atmosféricas mais relevantes são descritas em termos da </w:t>
      </w:r>
      <w:r w:rsidR="004F61E8">
        <w:rPr>
          <w:rFonts w:ascii="Arial" w:hAnsi="Arial" w:cs="Arial"/>
        </w:rPr>
        <w:t>t</w:t>
      </w:r>
      <w:r w:rsidR="00D11CB2" w:rsidRPr="00D11CB2">
        <w:rPr>
          <w:rFonts w:ascii="Arial" w:hAnsi="Arial" w:cs="Arial"/>
        </w:rPr>
        <w:t>emperatura (</w:t>
      </w:r>
      <w:r w:rsidR="004F61E8">
        <w:rPr>
          <w:rFonts w:ascii="Arial" w:hAnsi="Arial" w:cs="Arial"/>
        </w:rPr>
        <w:t xml:space="preserve">em </w:t>
      </w:r>
      <w:proofErr w:type="spellStart"/>
      <w:proofErr w:type="gramStart"/>
      <w:r w:rsidR="00D11CB2" w:rsidRPr="004F61E8">
        <w:rPr>
          <w:rFonts w:ascii="Arial" w:hAnsi="Arial" w:cs="Arial"/>
          <w:vertAlign w:val="superscript"/>
        </w:rPr>
        <w:t>o</w:t>
      </w:r>
      <w:r w:rsidR="00D11CB2" w:rsidRPr="00D11CB2">
        <w:rPr>
          <w:rFonts w:ascii="Arial" w:hAnsi="Arial" w:cs="Arial"/>
        </w:rPr>
        <w:t>C</w:t>
      </w:r>
      <w:proofErr w:type="spellEnd"/>
      <w:proofErr w:type="gramEnd"/>
      <w:r w:rsidR="00D11CB2" w:rsidRPr="00D11CB2">
        <w:rPr>
          <w:rFonts w:ascii="Arial" w:hAnsi="Arial" w:cs="Arial"/>
        </w:rPr>
        <w:t>)</w:t>
      </w:r>
      <w:r w:rsidR="004F61E8">
        <w:rPr>
          <w:rFonts w:ascii="Arial" w:hAnsi="Arial" w:cs="Arial"/>
        </w:rPr>
        <w:t>, da u</w:t>
      </w:r>
      <w:r w:rsidR="00D11CB2" w:rsidRPr="00D11CB2">
        <w:rPr>
          <w:rFonts w:ascii="Arial" w:hAnsi="Arial" w:cs="Arial"/>
        </w:rPr>
        <w:t>midade</w:t>
      </w:r>
      <w:r w:rsidR="004F61E8">
        <w:rPr>
          <w:rFonts w:ascii="Arial" w:hAnsi="Arial" w:cs="Arial"/>
        </w:rPr>
        <w:t xml:space="preserve"> relativa do ar (em %), da v</w:t>
      </w:r>
      <w:r w:rsidR="00D11CB2" w:rsidRPr="00D11CB2">
        <w:rPr>
          <w:rFonts w:ascii="Arial" w:hAnsi="Arial" w:cs="Arial"/>
        </w:rPr>
        <w:t>el</w:t>
      </w:r>
      <w:r w:rsidR="004F61E8">
        <w:rPr>
          <w:rFonts w:ascii="Arial" w:hAnsi="Arial" w:cs="Arial"/>
        </w:rPr>
        <w:t xml:space="preserve">ocidade (em m/s) e direção </w:t>
      </w:r>
      <w:r w:rsidR="00D11CB2" w:rsidRPr="00D11CB2">
        <w:rPr>
          <w:rFonts w:ascii="Arial" w:hAnsi="Arial" w:cs="Arial"/>
        </w:rPr>
        <w:t>do vento (</w:t>
      </w:r>
      <w:r w:rsidR="004F61E8">
        <w:rPr>
          <w:rFonts w:ascii="Arial" w:hAnsi="Arial" w:cs="Arial"/>
        </w:rPr>
        <w:t xml:space="preserve">em </w:t>
      </w:r>
      <w:r w:rsidR="00D11CB2" w:rsidRPr="00D11CB2">
        <w:rPr>
          <w:rFonts w:ascii="Arial" w:hAnsi="Arial" w:cs="Arial"/>
        </w:rPr>
        <w:t>graus)</w:t>
      </w:r>
      <w:r w:rsidR="004F61E8">
        <w:rPr>
          <w:rFonts w:ascii="Arial" w:hAnsi="Arial" w:cs="Arial"/>
        </w:rPr>
        <w:t xml:space="preserve"> e do gradiente vertical da temperatura </w:t>
      </w:r>
      <w:r w:rsidR="00D11CB2" w:rsidRPr="00D11CB2">
        <w:rPr>
          <w:rFonts w:ascii="Arial" w:hAnsi="Arial" w:cs="Arial"/>
        </w:rPr>
        <w:t>(</w:t>
      </w:r>
      <w:proofErr w:type="spellStart"/>
      <w:r w:rsidR="00D11CB2" w:rsidRPr="004F61E8">
        <w:rPr>
          <w:rFonts w:ascii="Arial" w:hAnsi="Arial" w:cs="Arial"/>
          <w:vertAlign w:val="superscript"/>
        </w:rPr>
        <w:t>o</w:t>
      </w:r>
      <w:r w:rsidR="00D11CB2" w:rsidRPr="00D11CB2">
        <w:rPr>
          <w:rFonts w:ascii="Arial" w:hAnsi="Arial" w:cs="Arial"/>
        </w:rPr>
        <w:t>C</w:t>
      </w:r>
      <w:proofErr w:type="spellEnd"/>
      <w:r w:rsidR="00D11CB2" w:rsidRPr="00D11CB2">
        <w:rPr>
          <w:rFonts w:ascii="Arial" w:hAnsi="Arial" w:cs="Arial"/>
        </w:rPr>
        <w:t xml:space="preserve"> / 100m).</w:t>
      </w:r>
    </w:p>
    <w:p w:rsidR="00D11CB2" w:rsidRPr="00D11CB2" w:rsidRDefault="00D11CB2" w:rsidP="00D11CB2">
      <w:pPr>
        <w:spacing w:after="120" w:line="360" w:lineRule="auto"/>
        <w:jc w:val="both"/>
        <w:rPr>
          <w:rFonts w:ascii="Arial" w:hAnsi="Arial" w:cs="Arial"/>
        </w:rPr>
      </w:pPr>
      <w:r w:rsidRPr="00D11CB2">
        <w:rPr>
          <w:rFonts w:ascii="Arial" w:hAnsi="Arial" w:cs="Arial"/>
        </w:rPr>
        <w:t xml:space="preserve">Os receptores </w:t>
      </w:r>
      <w:r w:rsidR="00800C76">
        <w:rPr>
          <w:rFonts w:ascii="Arial" w:hAnsi="Arial" w:cs="Arial"/>
        </w:rPr>
        <w:t>utilizam o mesmo sistema de coordenadas das fontes e do terreno, devendo ser definidos mantendo a sua real elevação em relação ao solo</w:t>
      </w:r>
      <w:r w:rsidRPr="00D11CB2">
        <w:rPr>
          <w:rFonts w:ascii="Arial" w:hAnsi="Arial" w:cs="Arial"/>
        </w:rPr>
        <w:t>.</w:t>
      </w:r>
    </w:p>
    <w:p w:rsidR="00B51901" w:rsidRDefault="00B51901" w:rsidP="00997FFD">
      <w:pPr>
        <w:pStyle w:val="Ttulo1"/>
        <w:spacing w:before="480" w:after="240"/>
      </w:pPr>
      <w:bookmarkStart w:id="5" w:name="_Toc283142479"/>
      <w:r>
        <w:t>Definição</w:t>
      </w:r>
      <w:bookmarkEnd w:id="5"/>
    </w:p>
    <w:p w:rsidR="00C7550E" w:rsidRPr="00C7550E" w:rsidRDefault="00C7550E" w:rsidP="00C7550E">
      <w:pPr>
        <w:spacing w:after="120" w:line="360" w:lineRule="auto"/>
        <w:jc w:val="both"/>
        <w:rPr>
          <w:rFonts w:ascii="Arial" w:hAnsi="Arial" w:cs="Arial"/>
        </w:rPr>
      </w:pPr>
      <w:r w:rsidRPr="00C7550E">
        <w:rPr>
          <w:rFonts w:ascii="Arial" w:hAnsi="Arial" w:cs="Arial"/>
        </w:rPr>
        <w:t xml:space="preserve">Elevados níveis de ruído são considerados responsáveis pela “deterioração da qualidade de vida”, estando inclusos entre “os sujeitos ao </w:t>
      </w:r>
      <w:r>
        <w:rPr>
          <w:rFonts w:ascii="Arial" w:hAnsi="Arial" w:cs="Arial"/>
        </w:rPr>
        <w:t>c</w:t>
      </w:r>
      <w:r w:rsidRPr="00C7550E">
        <w:rPr>
          <w:rFonts w:ascii="Arial" w:hAnsi="Arial" w:cs="Arial"/>
        </w:rPr>
        <w:t xml:space="preserve">ontrole da </w:t>
      </w:r>
      <w:r>
        <w:rPr>
          <w:rFonts w:ascii="Arial" w:hAnsi="Arial" w:cs="Arial"/>
        </w:rPr>
        <w:t>p</w:t>
      </w:r>
      <w:r w:rsidRPr="00C7550E">
        <w:rPr>
          <w:rFonts w:ascii="Arial" w:hAnsi="Arial" w:cs="Arial"/>
        </w:rPr>
        <w:t>oluição d</w:t>
      </w:r>
      <w:r>
        <w:rPr>
          <w:rFonts w:ascii="Arial" w:hAnsi="Arial" w:cs="Arial"/>
        </w:rPr>
        <w:t>o</w:t>
      </w:r>
      <w:r w:rsidRPr="00C7550E">
        <w:rPr>
          <w:rFonts w:ascii="Arial" w:hAnsi="Arial" w:cs="Arial"/>
        </w:rPr>
        <w:t xml:space="preserve"> </w:t>
      </w:r>
      <w:r>
        <w:rPr>
          <w:rFonts w:ascii="Arial" w:hAnsi="Arial" w:cs="Arial"/>
        </w:rPr>
        <w:t>m</w:t>
      </w:r>
      <w:r w:rsidRPr="00C7550E">
        <w:rPr>
          <w:rFonts w:ascii="Arial" w:hAnsi="Arial" w:cs="Arial"/>
        </w:rPr>
        <w:t xml:space="preserve">eio </w:t>
      </w:r>
      <w:r>
        <w:rPr>
          <w:rFonts w:ascii="Arial" w:hAnsi="Arial" w:cs="Arial"/>
        </w:rPr>
        <w:t>a</w:t>
      </w:r>
      <w:r w:rsidRPr="00C7550E">
        <w:rPr>
          <w:rFonts w:ascii="Arial" w:hAnsi="Arial" w:cs="Arial"/>
        </w:rPr>
        <w:t>mbiente” (CONAMA n</w:t>
      </w:r>
      <w:r w:rsidRPr="00C7550E">
        <w:rPr>
          <w:rFonts w:ascii="Arial" w:hAnsi="Arial" w:cs="Arial"/>
          <w:vertAlign w:val="superscript"/>
        </w:rPr>
        <w:t>o</w:t>
      </w:r>
      <w:r w:rsidRPr="00C7550E">
        <w:rPr>
          <w:rFonts w:ascii="Arial" w:hAnsi="Arial" w:cs="Arial"/>
        </w:rPr>
        <w:t xml:space="preserve">1, 1990). </w:t>
      </w:r>
      <w:r>
        <w:rPr>
          <w:rFonts w:ascii="Arial" w:hAnsi="Arial" w:cs="Arial"/>
        </w:rPr>
        <w:t>Esta resolu</w:t>
      </w:r>
      <w:r w:rsidR="00B51901">
        <w:rPr>
          <w:rFonts w:ascii="Arial" w:hAnsi="Arial" w:cs="Arial"/>
        </w:rPr>
        <w:t xml:space="preserve">ção dispõe: </w:t>
      </w:r>
      <w:r w:rsidRPr="00C7550E">
        <w:rPr>
          <w:rFonts w:ascii="Arial" w:hAnsi="Arial" w:cs="Arial"/>
        </w:rPr>
        <w:t>“A emissão de ruídos, em decorrência de quaisquer atividades industriais, comerciais, sociais ou recreativas, inclusive as de propaganda política, obedecerá, no interesse da saúde, do sossego público, aos padrões, critérios e diretrizes estabelecidos nesta RESOLUÇÃO”.</w:t>
      </w:r>
    </w:p>
    <w:p w:rsidR="00C7550E" w:rsidRPr="00C7550E" w:rsidRDefault="00C7550E" w:rsidP="00C7550E">
      <w:pPr>
        <w:spacing w:after="120" w:line="360" w:lineRule="auto"/>
        <w:jc w:val="both"/>
        <w:rPr>
          <w:rFonts w:ascii="Arial" w:hAnsi="Arial" w:cs="Arial"/>
        </w:rPr>
      </w:pPr>
      <w:r w:rsidRPr="00C7550E">
        <w:rPr>
          <w:rFonts w:ascii="Arial" w:hAnsi="Arial" w:cs="Arial"/>
        </w:rPr>
        <w:t>Como balizador dos níveis de ruído aceitáveis, a referida resolução remete às normas NBR10151 (Avaliação dos Níveis de Ruído em áreas Habitadas) e NBR10152 (Níveis de Ruído para Conforto Acústico).</w:t>
      </w:r>
    </w:p>
    <w:p w:rsidR="00C7550E" w:rsidRPr="00C7550E" w:rsidRDefault="00C7550E" w:rsidP="00C7550E">
      <w:pPr>
        <w:spacing w:after="120" w:line="360" w:lineRule="auto"/>
        <w:jc w:val="both"/>
        <w:rPr>
          <w:rFonts w:ascii="Arial" w:hAnsi="Arial" w:cs="Arial"/>
        </w:rPr>
      </w:pPr>
      <w:r w:rsidRPr="00C7550E">
        <w:rPr>
          <w:rFonts w:ascii="Arial" w:hAnsi="Arial" w:cs="Arial"/>
        </w:rPr>
        <w:t>A ABNT NBR10151, versão antiga de 1987, define diversos níveis de ruído ambiental típicos, em função das características do meio.  Tais níveis de ruído podem ser considerados com níveis de fundo típicos. O ruído de fundo é aquele que usualmente ocorre em determinado local.  Conforme o tipo de uso do solo e ocupação, os valores típicos de ruído de fundo são relacionados na Tabela 1.</w:t>
      </w:r>
    </w:p>
    <w:p w:rsidR="00045009" w:rsidRDefault="00045009" w:rsidP="00045009">
      <w:pPr>
        <w:spacing w:after="120" w:line="360" w:lineRule="auto"/>
        <w:jc w:val="both"/>
        <w:rPr>
          <w:rFonts w:ascii="Arial" w:hAnsi="Arial" w:cs="Arial"/>
        </w:rPr>
      </w:pPr>
    </w:p>
    <w:p w:rsidR="00045009" w:rsidRPr="00212F4A" w:rsidRDefault="002B3D4A" w:rsidP="00045009">
      <w:pPr>
        <w:pStyle w:val="Legenda"/>
        <w:spacing w:before="120"/>
        <w:jc w:val="both"/>
        <w:rPr>
          <w:rFonts w:ascii="Arial" w:hAnsi="Arial" w:cs="Arial"/>
          <w:b w:val="0"/>
          <w:sz w:val="24"/>
          <w:szCs w:val="24"/>
        </w:rPr>
      </w:pPr>
      <w:bookmarkStart w:id="6" w:name="_Toc283142493"/>
      <w:r w:rsidRPr="00212F4A">
        <w:rPr>
          <w:rFonts w:ascii="Arial" w:hAnsi="Arial" w:cs="Arial"/>
          <w:b w:val="0"/>
          <w:sz w:val="24"/>
          <w:szCs w:val="24"/>
        </w:rPr>
        <w:t xml:space="preserve">Tabela </w:t>
      </w:r>
      <w:r w:rsidR="00BF156D" w:rsidRPr="00212F4A">
        <w:rPr>
          <w:rFonts w:ascii="Arial" w:hAnsi="Arial" w:cs="Arial"/>
          <w:b w:val="0"/>
          <w:sz w:val="24"/>
          <w:szCs w:val="24"/>
        </w:rPr>
        <w:fldChar w:fldCharType="begin"/>
      </w:r>
      <w:r w:rsidRPr="00212F4A">
        <w:rPr>
          <w:rFonts w:ascii="Arial" w:hAnsi="Arial" w:cs="Arial"/>
          <w:b w:val="0"/>
          <w:sz w:val="24"/>
          <w:szCs w:val="24"/>
        </w:rPr>
        <w:instrText xml:space="preserve"> SEQ Tabela \* ARABIC </w:instrText>
      </w:r>
      <w:r w:rsidR="00BF156D" w:rsidRPr="00212F4A">
        <w:rPr>
          <w:rFonts w:ascii="Arial" w:hAnsi="Arial" w:cs="Arial"/>
          <w:b w:val="0"/>
          <w:sz w:val="24"/>
          <w:szCs w:val="24"/>
        </w:rPr>
        <w:fldChar w:fldCharType="separate"/>
      </w:r>
      <w:r w:rsidR="005D28BB">
        <w:rPr>
          <w:rFonts w:ascii="Arial" w:hAnsi="Arial" w:cs="Arial"/>
          <w:b w:val="0"/>
          <w:noProof/>
          <w:sz w:val="24"/>
          <w:szCs w:val="24"/>
        </w:rPr>
        <w:t>1</w:t>
      </w:r>
      <w:r w:rsidR="00BF156D" w:rsidRPr="00212F4A">
        <w:rPr>
          <w:rFonts w:ascii="Arial" w:hAnsi="Arial" w:cs="Arial"/>
          <w:b w:val="0"/>
          <w:sz w:val="24"/>
          <w:szCs w:val="24"/>
        </w:rPr>
        <w:fldChar w:fldCharType="end"/>
      </w:r>
      <w:r w:rsidR="00045009" w:rsidRPr="00212F4A">
        <w:rPr>
          <w:rFonts w:ascii="Arial" w:hAnsi="Arial" w:cs="Arial"/>
          <w:b w:val="0"/>
          <w:sz w:val="24"/>
          <w:szCs w:val="24"/>
        </w:rPr>
        <w:t xml:space="preserve">: </w:t>
      </w:r>
      <w:r w:rsidR="0007514E" w:rsidRPr="0007514E">
        <w:rPr>
          <w:rFonts w:ascii="Arial" w:hAnsi="Arial" w:cs="Arial"/>
          <w:b w:val="0"/>
          <w:sz w:val="24"/>
          <w:szCs w:val="24"/>
        </w:rPr>
        <w:t>Ruídos</w:t>
      </w:r>
      <w:r w:rsidR="0007514E" w:rsidRPr="00C7550E">
        <w:rPr>
          <w:rFonts w:ascii="Arial" w:hAnsi="Arial" w:cs="Arial"/>
        </w:rPr>
        <w:t xml:space="preserve"> </w:t>
      </w:r>
      <w:r w:rsidR="0007514E" w:rsidRPr="0007514E">
        <w:rPr>
          <w:rFonts w:ascii="Arial" w:hAnsi="Arial" w:cs="Arial"/>
          <w:b w:val="0"/>
          <w:sz w:val="24"/>
          <w:szCs w:val="24"/>
        </w:rPr>
        <w:t>característicos conforme o tipo de uso e ocupação do solo</w:t>
      </w:r>
      <w:r w:rsidR="0007514E">
        <w:rPr>
          <w:rFonts w:ascii="Arial" w:hAnsi="Arial" w:cs="Arial"/>
          <w:b w:val="0"/>
          <w:sz w:val="24"/>
          <w:szCs w:val="24"/>
        </w:rPr>
        <w:t>.</w:t>
      </w:r>
      <w:bookmarkEnd w:id="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6323"/>
        <w:gridCol w:w="3229"/>
      </w:tblGrid>
      <w:tr w:rsidR="0007514E" w:rsidRPr="008730C2" w:rsidTr="006B7202">
        <w:trPr>
          <w:trHeight w:val="576"/>
          <w:tblHeader/>
        </w:trPr>
        <w:tc>
          <w:tcPr>
            <w:tcW w:w="3310" w:type="pct"/>
            <w:tcBorders>
              <w:top w:val="single" w:sz="12" w:space="0" w:color="auto"/>
              <w:bottom w:val="single" w:sz="12" w:space="0" w:color="auto"/>
              <w:right w:val="single" w:sz="6" w:space="0" w:color="auto"/>
            </w:tcBorders>
            <w:shd w:val="clear" w:color="auto" w:fill="E6E6E6"/>
            <w:noWrap/>
            <w:vAlign w:val="center"/>
          </w:tcPr>
          <w:p w:rsidR="0007514E" w:rsidRPr="001407FD" w:rsidRDefault="0007514E" w:rsidP="0007514E">
            <w:pPr>
              <w:jc w:val="center"/>
              <w:rPr>
                <w:rFonts w:ascii="Arial" w:hAnsi="Arial" w:cs="Arial"/>
                <w:b/>
                <w:bCs/>
                <w:color w:val="000000"/>
                <w:sz w:val="18"/>
                <w:szCs w:val="18"/>
              </w:rPr>
            </w:pPr>
            <w:r>
              <w:rPr>
                <w:rFonts w:ascii="Arial" w:hAnsi="Arial" w:cs="Arial"/>
                <w:b/>
                <w:bCs/>
                <w:color w:val="000000"/>
                <w:sz w:val="18"/>
                <w:szCs w:val="18"/>
              </w:rPr>
              <w:t>Uso e Ocupação do Solo</w:t>
            </w:r>
          </w:p>
        </w:tc>
        <w:tc>
          <w:tcPr>
            <w:tcW w:w="1690" w:type="pct"/>
            <w:tcBorders>
              <w:top w:val="single" w:sz="12" w:space="0" w:color="auto"/>
              <w:left w:val="single" w:sz="6" w:space="0" w:color="auto"/>
              <w:bottom w:val="single" w:sz="12" w:space="0" w:color="auto"/>
            </w:tcBorders>
            <w:shd w:val="clear" w:color="auto" w:fill="E6E6E6"/>
            <w:vAlign w:val="center"/>
          </w:tcPr>
          <w:p w:rsidR="0007514E" w:rsidRPr="001407FD" w:rsidRDefault="0007514E" w:rsidP="0007514E">
            <w:pPr>
              <w:jc w:val="center"/>
              <w:rPr>
                <w:rFonts w:ascii="Arial" w:hAnsi="Arial" w:cs="Arial"/>
                <w:b/>
                <w:bCs/>
                <w:color w:val="000000"/>
                <w:sz w:val="18"/>
                <w:szCs w:val="18"/>
              </w:rPr>
            </w:pPr>
            <w:r>
              <w:rPr>
                <w:rFonts w:ascii="Arial" w:hAnsi="Arial" w:cs="Arial"/>
                <w:b/>
                <w:bCs/>
                <w:color w:val="000000"/>
                <w:sz w:val="18"/>
                <w:szCs w:val="18"/>
              </w:rPr>
              <w:t>Nível de Ruído dB (A)</w:t>
            </w:r>
          </w:p>
        </w:tc>
      </w:tr>
      <w:tr w:rsidR="0007514E" w:rsidRPr="003751EE" w:rsidTr="006B7202">
        <w:trPr>
          <w:trHeight w:hRule="exact" w:val="283"/>
        </w:trPr>
        <w:tc>
          <w:tcPr>
            <w:tcW w:w="3310" w:type="pct"/>
            <w:tcBorders>
              <w:top w:val="single" w:sz="12" w:space="0" w:color="auto"/>
              <w:right w:val="single" w:sz="6" w:space="0" w:color="auto"/>
            </w:tcBorders>
            <w:shd w:val="clear" w:color="auto" w:fill="auto"/>
            <w:noWrap/>
            <w:vAlign w:val="center"/>
          </w:tcPr>
          <w:p w:rsidR="0007514E" w:rsidRPr="001407FD" w:rsidRDefault="0007514E" w:rsidP="0007514E">
            <w:pPr>
              <w:jc w:val="center"/>
              <w:rPr>
                <w:rFonts w:ascii="Arial" w:hAnsi="Arial" w:cs="Arial"/>
                <w:color w:val="000000"/>
                <w:sz w:val="18"/>
                <w:szCs w:val="18"/>
              </w:rPr>
            </w:pPr>
            <w:r>
              <w:rPr>
                <w:rFonts w:ascii="Arial" w:hAnsi="Arial" w:cs="Arial"/>
                <w:color w:val="000000"/>
                <w:sz w:val="18"/>
                <w:szCs w:val="18"/>
              </w:rPr>
              <w:t>Mata e regiões ermas</w:t>
            </w:r>
          </w:p>
        </w:tc>
        <w:tc>
          <w:tcPr>
            <w:tcW w:w="1690" w:type="pct"/>
            <w:tcBorders>
              <w:top w:val="single" w:sz="12" w:space="0" w:color="auto"/>
              <w:left w:val="single" w:sz="6" w:space="0" w:color="auto"/>
            </w:tcBorders>
            <w:shd w:val="clear" w:color="auto" w:fill="auto"/>
            <w:vAlign w:val="center"/>
          </w:tcPr>
          <w:p w:rsidR="0007514E" w:rsidRPr="001407FD" w:rsidRDefault="0007514E" w:rsidP="0007514E">
            <w:pPr>
              <w:jc w:val="center"/>
              <w:rPr>
                <w:rFonts w:ascii="Arial" w:hAnsi="Arial" w:cs="Arial"/>
                <w:color w:val="000000"/>
                <w:sz w:val="18"/>
                <w:szCs w:val="18"/>
              </w:rPr>
            </w:pPr>
            <w:r>
              <w:rPr>
                <w:rFonts w:ascii="Arial" w:hAnsi="Arial" w:cs="Arial"/>
                <w:color w:val="000000"/>
                <w:sz w:val="18"/>
                <w:szCs w:val="18"/>
              </w:rPr>
              <w:t>40</w:t>
            </w:r>
          </w:p>
        </w:tc>
      </w:tr>
      <w:tr w:rsidR="0007514E" w:rsidRPr="003751EE" w:rsidTr="00B441E7">
        <w:trPr>
          <w:trHeight w:hRule="exact" w:val="283"/>
        </w:trPr>
        <w:tc>
          <w:tcPr>
            <w:tcW w:w="3310" w:type="pct"/>
            <w:tcBorders>
              <w:right w:val="single" w:sz="6" w:space="0" w:color="auto"/>
            </w:tcBorders>
            <w:shd w:val="clear" w:color="auto" w:fill="auto"/>
            <w:noWrap/>
            <w:vAlign w:val="center"/>
          </w:tcPr>
          <w:p w:rsidR="0007514E" w:rsidRPr="001407FD" w:rsidRDefault="0007514E" w:rsidP="006B7202">
            <w:pPr>
              <w:jc w:val="center"/>
              <w:rPr>
                <w:rFonts w:ascii="Arial" w:hAnsi="Arial" w:cs="Arial"/>
                <w:color w:val="000000"/>
                <w:sz w:val="18"/>
                <w:szCs w:val="18"/>
              </w:rPr>
            </w:pPr>
            <w:r>
              <w:rPr>
                <w:rFonts w:ascii="Arial" w:hAnsi="Arial" w:cs="Arial"/>
                <w:color w:val="000000"/>
                <w:sz w:val="18"/>
                <w:szCs w:val="18"/>
              </w:rPr>
              <w:t>Zona rural com ocupação esparsa, distante de rodovias</w:t>
            </w:r>
          </w:p>
        </w:tc>
        <w:tc>
          <w:tcPr>
            <w:tcW w:w="1690" w:type="pct"/>
            <w:tcBorders>
              <w:left w:val="single" w:sz="6" w:space="0" w:color="auto"/>
            </w:tcBorders>
            <w:shd w:val="clear" w:color="auto" w:fill="auto"/>
            <w:vAlign w:val="center"/>
          </w:tcPr>
          <w:p w:rsidR="0007514E" w:rsidRPr="001407FD" w:rsidRDefault="0007514E" w:rsidP="006B7202">
            <w:pPr>
              <w:jc w:val="center"/>
              <w:rPr>
                <w:rFonts w:ascii="Arial" w:hAnsi="Arial" w:cs="Arial"/>
                <w:color w:val="000000"/>
                <w:sz w:val="18"/>
                <w:szCs w:val="18"/>
              </w:rPr>
            </w:pPr>
            <w:r>
              <w:rPr>
                <w:rFonts w:ascii="Arial" w:hAnsi="Arial" w:cs="Arial"/>
                <w:color w:val="000000"/>
                <w:sz w:val="18"/>
                <w:szCs w:val="18"/>
              </w:rPr>
              <w:t>50</w:t>
            </w:r>
          </w:p>
        </w:tc>
      </w:tr>
      <w:tr w:rsidR="0007514E" w:rsidRPr="003751EE" w:rsidTr="00B441E7">
        <w:trPr>
          <w:trHeight w:hRule="exact" w:val="283"/>
        </w:trPr>
        <w:tc>
          <w:tcPr>
            <w:tcW w:w="3310" w:type="pct"/>
            <w:tcBorders>
              <w:right w:val="single" w:sz="6" w:space="0" w:color="auto"/>
            </w:tcBorders>
            <w:shd w:val="clear" w:color="auto" w:fill="auto"/>
            <w:noWrap/>
            <w:vAlign w:val="center"/>
          </w:tcPr>
          <w:p w:rsidR="0007514E" w:rsidRPr="001407FD" w:rsidRDefault="0007514E" w:rsidP="0007514E">
            <w:pPr>
              <w:jc w:val="center"/>
              <w:rPr>
                <w:rFonts w:ascii="Arial" w:hAnsi="Arial" w:cs="Arial"/>
                <w:color w:val="000000"/>
                <w:sz w:val="18"/>
                <w:szCs w:val="18"/>
              </w:rPr>
            </w:pPr>
            <w:r>
              <w:rPr>
                <w:rFonts w:ascii="Arial" w:hAnsi="Arial" w:cs="Arial"/>
                <w:color w:val="000000"/>
                <w:sz w:val="18"/>
                <w:szCs w:val="18"/>
              </w:rPr>
              <w:t>Zona residencial de baixa densidade</w:t>
            </w:r>
          </w:p>
        </w:tc>
        <w:tc>
          <w:tcPr>
            <w:tcW w:w="1690" w:type="pct"/>
            <w:tcBorders>
              <w:left w:val="single" w:sz="6" w:space="0" w:color="auto"/>
            </w:tcBorders>
            <w:shd w:val="clear" w:color="auto" w:fill="auto"/>
            <w:vAlign w:val="center"/>
          </w:tcPr>
          <w:p w:rsidR="0007514E" w:rsidRPr="001407FD" w:rsidRDefault="0007514E" w:rsidP="006B7202">
            <w:pPr>
              <w:jc w:val="center"/>
              <w:rPr>
                <w:rFonts w:ascii="Arial" w:hAnsi="Arial" w:cs="Arial"/>
                <w:color w:val="000000"/>
                <w:sz w:val="18"/>
                <w:szCs w:val="18"/>
              </w:rPr>
            </w:pPr>
            <w:r>
              <w:rPr>
                <w:rFonts w:ascii="Arial" w:hAnsi="Arial" w:cs="Arial"/>
                <w:color w:val="000000"/>
                <w:sz w:val="18"/>
                <w:szCs w:val="18"/>
              </w:rPr>
              <w:t>55</w:t>
            </w:r>
          </w:p>
        </w:tc>
      </w:tr>
      <w:tr w:rsidR="0007514E" w:rsidRPr="003751EE" w:rsidTr="00B441E7">
        <w:trPr>
          <w:trHeight w:hRule="exact" w:val="283"/>
        </w:trPr>
        <w:tc>
          <w:tcPr>
            <w:tcW w:w="3310" w:type="pct"/>
            <w:tcBorders>
              <w:right w:val="single" w:sz="6" w:space="0" w:color="auto"/>
            </w:tcBorders>
            <w:shd w:val="clear" w:color="auto" w:fill="auto"/>
            <w:noWrap/>
            <w:vAlign w:val="center"/>
          </w:tcPr>
          <w:p w:rsidR="0007514E" w:rsidRPr="001407FD" w:rsidRDefault="0007514E" w:rsidP="0007514E">
            <w:pPr>
              <w:jc w:val="center"/>
              <w:rPr>
                <w:rFonts w:ascii="Arial" w:hAnsi="Arial" w:cs="Arial"/>
                <w:color w:val="000000"/>
                <w:sz w:val="18"/>
                <w:szCs w:val="18"/>
              </w:rPr>
            </w:pPr>
            <w:r>
              <w:rPr>
                <w:rFonts w:ascii="Arial" w:hAnsi="Arial" w:cs="Arial"/>
                <w:color w:val="000000"/>
                <w:sz w:val="18"/>
                <w:szCs w:val="18"/>
              </w:rPr>
              <w:t>Zona residencial de média densidade</w:t>
            </w:r>
          </w:p>
        </w:tc>
        <w:tc>
          <w:tcPr>
            <w:tcW w:w="1690" w:type="pct"/>
            <w:tcBorders>
              <w:left w:val="single" w:sz="6" w:space="0" w:color="auto"/>
            </w:tcBorders>
            <w:shd w:val="clear" w:color="auto" w:fill="auto"/>
            <w:vAlign w:val="center"/>
          </w:tcPr>
          <w:p w:rsidR="0007514E" w:rsidRPr="001407FD" w:rsidRDefault="0007514E" w:rsidP="006B7202">
            <w:pPr>
              <w:jc w:val="center"/>
              <w:rPr>
                <w:rFonts w:ascii="Arial" w:hAnsi="Arial" w:cs="Arial"/>
                <w:color w:val="000000"/>
                <w:sz w:val="18"/>
                <w:szCs w:val="18"/>
              </w:rPr>
            </w:pPr>
            <w:r>
              <w:rPr>
                <w:rFonts w:ascii="Arial" w:hAnsi="Arial" w:cs="Arial"/>
                <w:color w:val="000000"/>
                <w:sz w:val="18"/>
                <w:szCs w:val="18"/>
              </w:rPr>
              <w:t>60</w:t>
            </w:r>
          </w:p>
        </w:tc>
      </w:tr>
      <w:tr w:rsidR="0007514E" w:rsidRPr="003751EE" w:rsidTr="00B441E7">
        <w:trPr>
          <w:trHeight w:hRule="exact" w:val="283"/>
        </w:trPr>
        <w:tc>
          <w:tcPr>
            <w:tcW w:w="3310" w:type="pct"/>
            <w:tcBorders>
              <w:right w:val="single" w:sz="6" w:space="0" w:color="auto"/>
            </w:tcBorders>
            <w:shd w:val="clear" w:color="auto" w:fill="auto"/>
            <w:noWrap/>
            <w:vAlign w:val="center"/>
          </w:tcPr>
          <w:p w:rsidR="0007514E" w:rsidRPr="001407FD" w:rsidRDefault="0007514E" w:rsidP="0007514E">
            <w:pPr>
              <w:jc w:val="center"/>
              <w:rPr>
                <w:rFonts w:ascii="Arial" w:hAnsi="Arial" w:cs="Arial"/>
                <w:color w:val="000000"/>
                <w:sz w:val="18"/>
                <w:szCs w:val="18"/>
              </w:rPr>
            </w:pPr>
            <w:r>
              <w:rPr>
                <w:rFonts w:ascii="Arial" w:hAnsi="Arial" w:cs="Arial"/>
                <w:color w:val="000000"/>
                <w:sz w:val="18"/>
                <w:szCs w:val="18"/>
              </w:rPr>
              <w:t>Zona residencial de alta densidade</w:t>
            </w:r>
          </w:p>
        </w:tc>
        <w:tc>
          <w:tcPr>
            <w:tcW w:w="1690" w:type="pct"/>
            <w:tcBorders>
              <w:left w:val="single" w:sz="6" w:space="0" w:color="auto"/>
            </w:tcBorders>
            <w:shd w:val="clear" w:color="auto" w:fill="auto"/>
            <w:vAlign w:val="center"/>
          </w:tcPr>
          <w:p w:rsidR="0007514E" w:rsidRPr="001407FD" w:rsidRDefault="0007514E" w:rsidP="006B7202">
            <w:pPr>
              <w:jc w:val="center"/>
              <w:rPr>
                <w:rFonts w:ascii="Arial" w:hAnsi="Arial" w:cs="Arial"/>
                <w:color w:val="000000"/>
                <w:sz w:val="18"/>
                <w:szCs w:val="18"/>
              </w:rPr>
            </w:pPr>
            <w:r>
              <w:rPr>
                <w:rFonts w:ascii="Arial" w:hAnsi="Arial" w:cs="Arial"/>
                <w:color w:val="000000"/>
                <w:sz w:val="18"/>
                <w:szCs w:val="18"/>
              </w:rPr>
              <w:t>65</w:t>
            </w:r>
          </w:p>
        </w:tc>
      </w:tr>
      <w:tr w:rsidR="0007514E" w:rsidRPr="003751EE" w:rsidTr="00B441E7">
        <w:trPr>
          <w:trHeight w:hRule="exact" w:val="283"/>
        </w:trPr>
        <w:tc>
          <w:tcPr>
            <w:tcW w:w="3310" w:type="pct"/>
            <w:tcBorders>
              <w:right w:val="single" w:sz="6" w:space="0" w:color="auto"/>
            </w:tcBorders>
            <w:shd w:val="clear" w:color="auto" w:fill="auto"/>
            <w:noWrap/>
            <w:vAlign w:val="center"/>
          </w:tcPr>
          <w:p w:rsidR="0007514E" w:rsidRPr="001407FD" w:rsidRDefault="0007514E" w:rsidP="006B7202">
            <w:pPr>
              <w:jc w:val="center"/>
              <w:rPr>
                <w:rFonts w:ascii="Arial" w:hAnsi="Arial" w:cs="Arial"/>
                <w:color w:val="000000"/>
                <w:sz w:val="18"/>
                <w:szCs w:val="18"/>
              </w:rPr>
            </w:pPr>
            <w:r>
              <w:rPr>
                <w:rFonts w:ascii="Arial" w:hAnsi="Arial" w:cs="Arial"/>
                <w:color w:val="000000"/>
                <w:sz w:val="18"/>
                <w:szCs w:val="18"/>
              </w:rPr>
              <w:t>Zona residencial com tráfego de vias arteriais, ou semi-industrializadas</w:t>
            </w:r>
          </w:p>
        </w:tc>
        <w:tc>
          <w:tcPr>
            <w:tcW w:w="1690" w:type="pct"/>
            <w:tcBorders>
              <w:left w:val="single" w:sz="6" w:space="0" w:color="auto"/>
            </w:tcBorders>
            <w:shd w:val="clear" w:color="auto" w:fill="auto"/>
            <w:vAlign w:val="center"/>
          </w:tcPr>
          <w:p w:rsidR="0007514E" w:rsidRPr="001407FD" w:rsidRDefault="00B441E7" w:rsidP="006B7202">
            <w:pPr>
              <w:jc w:val="center"/>
              <w:rPr>
                <w:rFonts w:ascii="Arial" w:hAnsi="Arial" w:cs="Arial"/>
                <w:color w:val="000000"/>
                <w:sz w:val="18"/>
                <w:szCs w:val="18"/>
              </w:rPr>
            </w:pPr>
            <w:r>
              <w:rPr>
                <w:rFonts w:ascii="Arial" w:hAnsi="Arial" w:cs="Arial"/>
                <w:color w:val="000000"/>
                <w:sz w:val="18"/>
                <w:szCs w:val="18"/>
              </w:rPr>
              <w:t>70</w:t>
            </w:r>
          </w:p>
        </w:tc>
      </w:tr>
      <w:tr w:rsidR="0007514E" w:rsidRPr="003751EE" w:rsidTr="00B441E7">
        <w:trPr>
          <w:trHeight w:hRule="exact" w:val="283"/>
        </w:trPr>
        <w:tc>
          <w:tcPr>
            <w:tcW w:w="3310" w:type="pct"/>
            <w:tcBorders>
              <w:right w:val="single" w:sz="6" w:space="0" w:color="auto"/>
            </w:tcBorders>
            <w:shd w:val="clear" w:color="auto" w:fill="auto"/>
            <w:noWrap/>
            <w:vAlign w:val="center"/>
          </w:tcPr>
          <w:p w:rsidR="0007514E" w:rsidRPr="001407FD" w:rsidRDefault="00B441E7" w:rsidP="006B7202">
            <w:pPr>
              <w:jc w:val="center"/>
              <w:rPr>
                <w:rFonts w:ascii="Arial" w:hAnsi="Arial" w:cs="Arial"/>
                <w:color w:val="000000"/>
                <w:sz w:val="18"/>
                <w:szCs w:val="18"/>
              </w:rPr>
            </w:pPr>
            <w:r>
              <w:rPr>
                <w:rFonts w:ascii="Arial" w:hAnsi="Arial" w:cs="Arial"/>
                <w:color w:val="000000"/>
                <w:sz w:val="18"/>
                <w:szCs w:val="18"/>
              </w:rPr>
              <w:t>Zona industrial e/ou de tráfego intenso</w:t>
            </w:r>
          </w:p>
        </w:tc>
        <w:tc>
          <w:tcPr>
            <w:tcW w:w="1690" w:type="pct"/>
            <w:tcBorders>
              <w:left w:val="single" w:sz="6" w:space="0" w:color="auto"/>
            </w:tcBorders>
            <w:shd w:val="clear" w:color="auto" w:fill="auto"/>
            <w:vAlign w:val="center"/>
          </w:tcPr>
          <w:p w:rsidR="0007514E" w:rsidRPr="001407FD" w:rsidRDefault="00B441E7" w:rsidP="006B7202">
            <w:pPr>
              <w:jc w:val="center"/>
              <w:rPr>
                <w:rFonts w:ascii="Arial" w:hAnsi="Arial" w:cs="Arial"/>
                <w:color w:val="000000"/>
                <w:sz w:val="18"/>
                <w:szCs w:val="18"/>
              </w:rPr>
            </w:pPr>
            <w:r>
              <w:rPr>
                <w:rFonts w:ascii="Arial" w:hAnsi="Arial" w:cs="Arial"/>
                <w:color w:val="000000"/>
                <w:sz w:val="18"/>
                <w:szCs w:val="18"/>
              </w:rPr>
              <w:t>75</w:t>
            </w:r>
          </w:p>
        </w:tc>
      </w:tr>
      <w:tr w:rsidR="0007514E" w:rsidRPr="003751EE" w:rsidTr="00B441E7">
        <w:trPr>
          <w:trHeight w:hRule="exact" w:val="283"/>
        </w:trPr>
        <w:tc>
          <w:tcPr>
            <w:tcW w:w="3310" w:type="pct"/>
            <w:tcBorders>
              <w:right w:val="single" w:sz="6" w:space="0" w:color="auto"/>
            </w:tcBorders>
            <w:shd w:val="clear" w:color="auto" w:fill="auto"/>
            <w:noWrap/>
            <w:vAlign w:val="center"/>
          </w:tcPr>
          <w:p w:rsidR="0007514E" w:rsidRPr="001407FD" w:rsidRDefault="00B441E7" w:rsidP="006B7202">
            <w:pPr>
              <w:jc w:val="center"/>
              <w:rPr>
                <w:rFonts w:ascii="Arial" w:hAnsi="Arial" w:cs="Arial"/>
                <w:color w:val="000000"/>
                <w:sz w:val="18"/>
                <w:szCs w:val="18"/>
              </w:rPr>
            </w:pPr>
            <w:r>
              <w:rPr>
                <w:rFonts w:ascii="Arial" w:hAnsi="Arial" w:cs="Arial"/>
                <w:color w:val="000000"/>
                <w:sz w:val="18"/>
                <w:szCs w:val="18"/>
              </w:rPr>
              <w:t>Proximidade de tráfego pesado</w:t>
            </w:r>
          </w:p>
        </w:tc>
        <w:tc>
          <w:tcPr>
            <w:tcW w:w="1690" w:type="pct"/>
            <w:tcBorders>
              <w:left w:val="single" w:sz="6" w:space="0" w:color="auto"/>
            </w:tcBorders>
            <w:shd w:val="clear" w:color="auto" w:fill="auto"/>
            <w:vAlign w:val="center"/>
          </w:tcPr>
          <w:p w:rsidR="0007514E" w:rsidRPr="001407FD" w:rsidRDefault="00B441E7" w:rsidP="006B7202">
            <w:pPr>
              <w:jc w:val="center"/>
              <w:rPr>
                <w:rFonts w:ascii="Arial" w:hAnsi="Arial" w:cs="Arial"/>
                <w:color w:val="000000"/>
                <w:sz w:val="18"/>
                <w:szCs w:val="18"/>
              </w:rPr>
            </w:pPr>
            <w:r>
              <w:rPr>
                <w:rFonts w:ascii="Arial" w:hAnsi="Arial" w:cs="Arial"/>
                <w:color w:val="000000"/>
                <w:sz w:val="18"/>
                <w:szCs w:val="18"/>
              </w:rPr>
              <w:t>80</w:t>
            </w:r>
          </w:p>
        </w:tc>
      </w:tr>
    </w:tbl>
    <w:p w:rsidR="00C7550E" w:rsidRPr="00B441E7" w:rsidRDefault="00C7550E" w:rsidP="00B441E7">
      <w:pPr>
        <w:jc w:val="right"/>
        <w:rPr>
          <w:rFonts w:ascii="Arial" w:hAnsi="Arial" w:cs="Arial"/>
          <w:sz w:val="18"/>
          <w:szCs w:val="18"/>
        </w:rPr>
      </w:pPr>
      <w:r w:rsidRPr="00B441E7">
        <w:rPr>
          <w:rFonts w:ascii="Arial" w:hAnsi="Arial" w:cs="Arial"/>
          <w:sz w:val="18"/>
          <w:szCs w:val="18"/>
        </w:rPr>
        <w:t>Fonte: NBR10151/1987.</w:t>
      </w:r>
    </w:p>
    <w:p w:rsidR="00C7550E" w:rsidRPr="00C7550E" w:rsidRDefault="00C7550E" w:rsidP="00C7550E">
      <w:pPr>
        <w:spacing w:after="120" w:line="360" w:lineRule="auto"/>
        <w:jc w:val="both"/>
        <w:rPr>
          <w:rFonts w:ascii="Arial" w:hAnsi="Arial" w:cs="Arial"/>
        </w:rPr>
      </w:pPr>
    </w:p>
    <w:p w:rsidR="00C7550E" w:rsidRPr="00C7550E" w:rsidRDefault="00C7550E" w:rsidP="00997FFD">
      <w:pPr>
        <w:pStyle w:val="Ttulo1"/>
        <w:spacing w:before="480" w:after="240"/>
      </w:pPr>
      <w:bookmarkStart w:id="7" w:name="_Toc283142480"/>
      <w:r w:rsidRPr="00C7550E">
        <w:t>Conforto Acústico</w:t>
      </w:r>
      <w:bookmarkEnd w:id="7"/>
    </w:p>
    <w:p w:rsidR="00C7550E" w:rsidRPr="00C7550E" w:rsidRDefault="00C7550E" w:rsidP="00C7550E">
      <w:pPr>
        <w:spacing w:after="120" w:line="360" w:lineRule="auto"/>
        <w:jc w:val="both"/>
        <w:rPr>
          <w:rFonts w:ascii="Arial" w:hAnsi="Arial" w:cs="Arial"/>
        </w:rPr>
      </w:pPr>
      <w:r w:rsidRPr="00C7550E">
        <w:rPr>
          <w:rFonts w:ascii="Arial" w:hAnsi="Arial" w:cs="Arial"/>
        </w:rPr>
        <w:t>O nível de ruído em um determinado local, bem como seus efeitos, está intimamente relacionado com o tipo e nível de ocupação do solo. Quanto maior a intensidade de ocupação, o nível de industrialização, e tráfego de veículos, maior é o nível de ruído de fundo.  Algumas atividades são muito suscetíveis aos ruídos tais como: hospitais e escolas.  Outras são moderadamente sensíveis como: residências e hotéis.  Há ainda aquelas menos sensíveis como: clubes restaurantes, comércio e escritórios.</w:t>
      </w:r>
    </w:p>
    <w:p w:rsidR="00C7550E" w:rsidRPr="00C7550E" w:rsidRDefault="00C7550E" w:rsidP="00C7550E">
      <w:pPr>
        <w:spacing w:after="120" w:line="360" w:lineRule="auto"/>
        <w:jc w:val="both"/>
        <w:rPr>
          <w:rFonts w:ascii="Arial" w:hAnsi="Arial" w:cs="Arial"/>
        </w:rPr>
      </w:pPr>
      <w:r w:rsidRPr="00C7550E">
        <w:rPr>
          <w:rFonts w:ascii="Arial" w:hAnsi="Arial" w:cs="Arial"/>
        </w:rPr>
        <w:t xml:space="preserve">Os efeitos do ruído sobre a saúde pública podem se manifestar de diversas maneiras, variando desde a perda (parcial ou total) da audição até a perturbação no desenvolvimento das atividades humanas.  Modernamente, associa-se o stress aos níveis de ruído. </w:t>
      </w:r>
    </w:p>
    <w:p w:rsidR="00C7550E" w:rsidRDefault="00C7550E" w:rsidP="00C7550E">
      <w:pPr>
        <w:spacing w:after="120" w:line="360" w:lineRule="auto"/>
        <w:jc w:val="both"/>
        <w:rPr>
          <w:rFonts w:ascii="Arial" w:hAnsi="Arial" w:cs="Arial"/>
        </w:rPr>
      </w:pPr>
      <w:r w:rsidRPr="00C7550E">
        <w:rPr>
          <w:rFonts w:ascii="Arial" w:hAnsi="Arial" w:cs="Arial"/>
        </w:rPr>
        <w:t>A ABNT, através da NBR10151/2000, estabelece os “Níveis de Critério Ambiental – NCA” para ambientes externos, conforme mostrado na Tabela 2</w:t>
      </w:r>
      <w:r w:rsidR="00916B7B">
        <w:rPr>
          <w:rFonts w:ascii="Arial" w:hAnsi="Arial" w:cs="Arial"/>
        </w:rPr>
        <w:t>.</w:t>
      </w:r>
    </w:p>
    <w:p w:rsidR="00916B7B" w:rsidRPr="00C7550E" w:rsidRDefault="00916B7B" w:rsidP="00916B7B">
      <w:pPr>
        <w:spacing w:after="120" w:line="360" w:lineRule="auto"/>
        <w:jc w:val="both"/>
        <w:rPr>
          <w:rFonts w:ascii="Arial" w:hAnsi="Arial" w:cs="Arial"/>
        </w:rPr>
      </w:pPr>
      <w:r w:rsidRPr="00C7550E">
        <w:rPr>
          <w:rFonts w:ascii="Arial" w:hAnsi="Arial" w:cs="Arial"/>
        </w:rPr>
        <w:t xml:space="preserve">Os NCA devem ser atendidos nas medições em campo computadas na forma de ruído equivalente contínuo – </w:t>
      </w:r>
      <w:proofErr w:type="spellStart"/>
      <w:proofErr w:type="gramStart"/>
      <w:r w:rsidRPr="00C7550E">
        <w:rPr>
          <w:rFonts w:ascii="Arial" w:hAnsi="Arial" w:cs="Arial"/>
        </w:rPr>
        <w:t>LAeq</w:t>
      </w:r>
      <w:proofErr w:type="spellEnd"/>
      <w:proofErr w:type="gramEnd"/>
      <w:r w:rsidRPr="00C7550E">
        <w:rPr>
          <w:rFonts w:ascii="Arial" w:hAnsi="Arial" w:cs="Arial"/>
        </w:rPr>
        <w:t>. O Anexo A da referida NBR 10151/2000, apresenta equação uti</w:t>
      </w:r>
      <w:r>
        <w:rPr>
          <w:rFonts w:ascii="Arial" w:hAnsi="Arial" w:cs="Arial"/>
        </w:rPr>
        <w:t xml:space="preserve">lizada para o cálculo do </w:t>
      </w:r>
      <w:proofErr w:type="spellStart"/>
      <w:proofErr w:type="gramStart"/>
      <w:r>
        <w:rPr>
          <w:rFonts w:ascii="Arial" w:hAnsi="Arial" w:cs="Arial"/>
        </w:rPr>
        <w:t>LAeq</w:t>
      </w:r>
      <w:proofErr w:type="spellEnd"/>
      <w:proofErr w:type="gramEnd"/>
      <w:r>
        <w:rPr>
          <w:rFonts w:ascii="Arial" w:hAnsi="Arial" w:cs="Arial"/>
        </w:rPr>
        <w:t>.</w:t>
      </w:r>
    </w:p>
    <w:p w:rsidR="007A0467" w:rsidRDefault="007A0467">
      <w:pPr>
        <w:rPr>
          <w:rFonts w:ascii="Arial" w:hAnsi="Arial" w:cs="Arial"/>
        </w:rPr>
      </w:pPr>
      <w:r>
        <w:rPr>
          <w:rFonts w:ascii="Arial" w:hAnsi="Arial" w:cs="Arial"/>
        </w:rPr>
        <w:br w:type="page"/>
      </w:r>
    </w:p>
    <w:p w:rsidR="00C7550E" w:rsidRDefault="00C7550E" w:rsidP="00C7550E">
      <w:pPr>
        <w:spacing w:after="120" w:line="360" w:lineRule="auto"/>
        <w:jc w:val="both"/>
        <w:rPr>
          <w:rFonts w:ascii="Arial" w:hAnsi="Arial" w:cs="Arial"/>
        </w:rPr>
      </w:pPr>
    </w:p>
    <w:p w:rsidR="00B441E7" w:rsidRPr="00212F4A" w:rsidRDefault="002B3D4A" w:rsidP="00B441E7">
      <w:pPr>
        <w:pStyle w:val="Legenda"/>
        <w:spacing w:before="120"/>
        <w:jc w:val="both"/>
        <w:rPr>
          <w:rFonts w:ascii="Arial" w:hAnsi="Arial" w:cs="Arial"/>
          <w:b w:val="0"/>
          <w:sz w:val="24"/>
          <w:szCs w:val="24"/>
        </w:rPr>
      </w:pPr>
      <w:bookmarkStart w:id="8" w:name="_Toc283142494"/>
      <w:r w:rsidRPr="00212F4A">
        <w:rPr>
          <w:rFonts w:ascii="Arial" w:hAnsi="Arial" w:cs="Arial"/>
          <w:b w:val="0"/>
          <w:sz w:val="24"/>
          <w:szCs w:val="24"/>
        </w:rPr>
        <w:t xml:space="preserve">Tabela </w:t>
      </w:r>
      <w:r w:rsidR="00BF156D" w:rsidRPr="00212F4A">
        <w:rPr>
          <w:rFonts w:ascii="Arial" w:hAnsi="Arial" w:cs="Arial"/>
          <w:b w:val="0"/>
          <w:sz w:val="24"/>
          <w:szCs w:val="24"/>
        </w:rPr>
        <w:fldChar w:fldCharType="begin"/>
      </w:r>
      <w:r w:rsidRPr="00212F4A">
        <w:rPr>
          <w:rFonts w:ascii="Arial" w:hAnsi="Arial" w:cs="Arial"/>
          <w:b w:val="0"/>
          <w:sz w:val="24"/>
          <w:szCs w:val="24"/>
        </w:rPr>
        <w:instrText xml:space="preserve"> SEQ Tabela \* ARABIC </w:instrText>
      </w:r>
      <w:r w:rsidR="00BF156D" w:rsidRPr="00212F4A">
        <w:rPr>
          <w:rFonts w:ascii="Arial" w:hAnsi="Arial" w:cs="Arial"/>
          <w:b w:val="0"/>
          <w:sz w:val="24"/>
          <w:szCs w:val="24"/>
        </w:rPr>
        <w:fldChar w:fldCharType="separate"/>
      </w:r>
      <w:r w:rsidR="005D28BB">
        <w:rPr>
          <w:rFonts w:ascii="Arial" w:hAnsi="Arial" w:cs="Arial"/>
          <w:b w:val="0"/>
          <w:noProof/>
          <w:sz w:val="24"/>
          <w:szCs w:val="24"/>
        </w:rPr>
        <w:t>2</w:t>
      </w:r>
      <w:r w:rsidR="00BF156D" w:rsidRPr="00212F4A">
        <w:rPr>
          <w:rFonts w:ascii="Arial" w:hAnsi="Arial" w:cs="Arial"/>
          <w:b w:val="0"/>
          <w:sz w:val="24"/>
          <w:szCs w:val="24"/>
        </w:rPr>
        <w:fldChar w:fldCharType="end"/>
      </w:r>
      <w:r w:rsidR="00B441E7" w:rsidRPr="00212F4A">
        <w:rPr>
          <w:rFonts w:ascii="Arial" w:hAnsi="Arial" w:cs="Arial"/>
          <w:b w:val="0"/>
          <w:sz w:val="24"/>
          <w:szCs w:val="24"/>
        </w:rPr>
        <w:t xml:space="preserve">: </w:t>
      </w:r>
      <w:r w:rsidR="00B441E7">
        <w:rPr>
          <w:rFonts w:ascii="Arial" w:hAnsi="Arial" w:cs="Arial"/>
          <w:b w:val="0"/>
          <w:sz w:val="24"/>
          <w:szCs w:val="24"/>
        </w:rPr>
        <w:t>Níveis de critério de avaliação para ambientes externos.</w:t>
      </w:r>
      <w:bookmarkEnd w:id="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6243"/>
        <w:gridCol w:w="1642"/>
        <w:gridCol w:w="1642"/>
      </w:tblGrid>
      <w:tr w:rsidR="00AC51FE" w:rsidRPr="008730C2" w:rsidTr="006B7202">
        <w:trPr>
          <w:trHeight w:val="285"/>
          <w:tblHeader/>
        </w:trPr>
        <w:tc>
          <w:tcPr>
            <w:tcW w:w="6243" w:type="dxa"/>
            <w:vMerge w:val="restart"/>
            <w:tcBorders>
              <w:top w:val="single" w:sz="12" w:space="0" w:color="auto"/>
              <w:right w:val="single" w:sz="6" w:space="0" w:color="auto"/>
            </w:tcBorders>
            <w:shd w:val="clear" w:color="auto" w:fill="E6E6E6"/>
            <w:noWrap/>
            <w:vAlign w:val="center"/>
          </w:tcPr>
          <w:p w:rsidR="00AC51FE" w:rsidRPr="001407FD" w:rsidRDefault="00AC51FE" w:rsidP="00B441E7">
            <w:pPr>
              <w:jc w:val="center"/>
              <w:rPr>
                <w:rFonts w:ascii="Arial" w:hAnsi="Arial" w:cs="Arial"/>
                <w:b/>
                <w:bCs/>
                <w:color w:val="000000"/>
                <w:sz w:val="18"/>
                <w:szCs w:val="18"/>
              </w:rPr>
            </w:pPr>
            <w:r>
              <w:rPr>
                <w:rFonts w:ascii="Arial" w:hAnsi="Arial" w:cs="Arial"/>
                <w:b/>
                <w:bCs/>
                <w:color w:val="000000"/>
                <w:sz w:val="18"/>
                <w:szCs w:val="18"/>
              </w:rPr>
              <w:t>Tipos de Área</w:t>
            </w:r>
          </w:p>
        </w:tc>
        <w:tc>
          <w:tcPr>
            <w:tcW w:w="3284" w:type="dxa"/>
            <w:gridSpan w:val="2"/>
            <w:tcBorders>
              <w:top w:val="single" w:sz="12" w:space="0" w:color="auto"/>
              <w:left w:val="single" w:sz="6" w:space="0" w:color="auto"/>
              <w:bottom w:val="single" w:sz="6" w:space="0" w:color="auto"/>
            </w:tcBorders>
            <w:shd w:val="clear" w:color="auto" w:fill="E6E6E6"/>
            <w:vAlign w:val="center"/>
          </w:tcPr>
          <w:p w:rsidR="00AC51FE" w:rsidRPr="001407FD" w:rsidRDefault="00AC51FE" w:rsidP="00AC51FE">
            <w:pPr>
              <w:jc w:val="center"/>
              <w:rPr>
                <w:rFonts w:ascii="Arial" w:hAnsi="Arial" w:cs="Arial"/>
                <w:b/>
                <w:bCs/>
                <w:color w:val="000000"/>
                <w:sz w:val="18"/>
                <w:szCs w:val="18"/>
              </w:rPr>
            </w:pPr>
            <w:r>
              <w:rPr>
                <w:rFonts w:ascii="Arial" w:hAnsi="Arial" w:cs="Arial"/>
                <w:b/>
                <w:bCs/>
                <w:color w:val="000000"/>
                <w:sz w:val="18"/>
                <w:szCs w:val="18"/>
              </w:rPr>
              <w:t xml:space="preserve">NCA </w:t>
            </w:r>
            <w:proofErr w:type="gramStart"/>
            <w:r>
              <w:rPr>
                <w:rFonts w:ascii="Arial" w:hAnsi="Arial" w:cs="Arial"/>
                <w:b/>
                <w:bCs/>
                <w:color w:val="000000"/>
                <w:sz w:val="18"/>
                <w:szCs w:val="18"/>
              </w:rPr>
              <w:t>dB(</w:t>
            </w:r>
            <w:proofErr w:type="gramEnd"/>
            <w:r>
              <w:rPr>
                <w:rFonts w:ascii="Arial" w:hAnsi="Arial" w:cs="Arial"/>
                <w:b/>
                <w:bCs/>
                <w:color w:val="000000"/>
                <w:sz w:val="18"/>
                <w:szCs w:val="18"/>
              </w:rPr>
              <w:t>A)</w:t>
            </w:r>
          </w:p>
        </w:tc>
      </w:tr>
      <w:tr w:rsidR="00AC51FE" w:rsidRPr="008730C2" w:rsidTr="006B7202">
        <w:trPr>
          <w:trHeight w:val="276"/>
          <w:tblHeader/>
        </w:trPr>
        <w:tc>
          <w:tcPr>
            <w:tcW w:w="6243" w:type="dxa"/>
            <w:vMerge/>
            <w:tcBorders>
              <w:bottom w:val="single" w:sz="12" w:space="0" w:color="auto"/>
              <w:right w:val="single" w:sz="6" w:space="0" w:color="auto"/>
            </w:tcBorders>
            <w:shd w:val="clear" w:color="auto" w:fill="E6E6E6"/>
            <w:noWrap/>
            <w:vAlign w:val="center"/>
          </w:tcPr>
          <w:p w:rsidR="00AC51FE" w:rsidRDefault="00AC51FE" w:rsidP="00B441E7">
            <w:pPr>
              <w:jc w:val="center"/>
              <w:rPr>
                <w:rFonts w:ascii="Arial" w:hAnsi="Arial" w:cs="Arial"/>
                <w:b/>
                <w:bCs/>
                <w:color w:val="000000"/>
                <w:sz w:val="18"/>
                <w:szCs w:val="18"/>
              </w:rPr>
            </w:pPr>
          </w:p>
        </w:tc>
        <w:tc>
          <w:tcPr>
            <w:tcW w:w="1642" w:type="dxa"/>
            <w:tcBorders>
              <w:top w:val="single" w:sz="6" w:space="0" w:color="auto"/>
              <w:left w:val="single" w:sz="6" w:space="0" w:color="auto"/>
              <w:bottom w:val="single" w:sz="12" w:space="0" w:color="auto"/>
            </w:tcBorders>
            <w:shd w:val="clear" w:color="auto" w:fill="E6E6E6"/>
            <w:vAlign w:val="center"/>
          </w:tcPr>
          <w:p w:rsidR="00AC51FE" w:rsidRPr="001407FD" w:rsidRDefault="00AC51FE" w:rsidP="00B441E7">
            <w:pPr>
              <w:jc w:val="center"/>
              <w:rPr>
                <w:rFonts w:ascii="Arial" w:hAnsi="Arial" w:cs="Arial"/>
                <w:b/>
                <w:bCs/>
                <w:color w:val="000000"/>
                <w:sz w:val="18"/>
                <w:szCs w:val="18"/>
              </w:rPr>
            </w:pPr>
            <w:r>
              <w:rPr>
                <w:rFonts w:ascii="Arial" w:hAnsi="Arial" w:cs="Arial"/>
                <w:b/>
                <w:bCs/>
                <w:color w:val="000000"/>
                <w:sz w:val="18"/>
                <w:szCs w:val="18"/>
              </w:rPr>
              <w:t>Diurno</w:t>
            </w:r>
          </w:p>
        </w:tc>
        <w:tc>
          <w:tcPr>
            <w:tcW w:w="1642" w:type="dxa"/>
            <w:tcBorders>
              <w:top w:val="single" w:sz="6" w:space="0" w:color="auto"/>
              <w:left w:val="single" w:sz="6" w:space="0" w:color="auto"/>
              <w:bottom w:val="single" w:sz="12" w:space="0" w:color="auto"/>
            </w:tcBorders>
            <w:shd w:val="clear" w:color="auto" w:fill="E6E6E6"/>
            <w:vAlign w:val="center"/>
          </w:tcPr>
          <w:p w:rsidR="00AC51FE" w:rsidRDefault="00AC51FE" w:rsidP="006B7202">
            <w:pPr>
              <w:jc w:val="center"/>
              <w:rPr>
                <w:rFonts w:ascii="Arial" w:hAnsi="Arial" w:cs="Arial"/>
                <w:b/>
                <w:bCs/>
                <w:color w:val="000000"/>
                <w:sz w:val="18"/>
                <w:szCs w:val="18"/>
              </w:rPr>
            </w:pPr>
            <w:r>
              <w:rPr>
                <w:rFonts w:ascii="Arial" w:hAnsi="Arial" w:cs="Arial"/>
                <w:b/>
                <w:bCs/>
                <w:color w:val="000000"/>
                <w:sz w:val="18"/>
                <w:szCs w:val="18"/>
              </w:rPr>
              <w:t>Noturno</w:t>
            </w:r>
          </w:p>
        </w:tc>
      </w:tr>
      <w:tr w:rsidR="00B441E7" w:rsidRPr="003751EE" w:rsidTr="006B7202">
        <w:trPr>
          <w:trHeight w:hRule="exact" w:val="283"/>
        </w:trPr>
        <w:tc>
          <w:tcPr>
            <w:tcW w:w="6243" w:type="dxa"/>
            <w:tcBorders>
              <w:top w:val="single" w:sz="12" w:space="0" w:color="auto"/>
              <w:right w:val="single" w:sz="6" w:space="0" w:color="auto"/>
            </w:tcBorders>
            <w:shd w:val="clear" w:color="auto" w:fill="auto"/>
            <w:noWrap/>
            <w:vAlign w:val="center"/>
          </w:tcPr>
          <w:p w:rsidR="00B441E7" w:rsidRPr="001407FD" w:rsidRDefault="00B441E7" w:rsidP="00B441E7">
            <w:pPr>
              <w:jc w:val="center"/>
              <w:rPr>
                <w:rFonts w:ascii="Arial" w:hAnsi="Arial" w:cs="Arial"/>
                <w:color w:val="000000"/>
                <w:sz w:val="18"/>
                <w:szCs w:val="18"/>
              </w:rPr>
            </w:pPr>
            <w:r>
              <w:rPr>
                <w:rFonts w:ascii="Arial" w:hAnsi="Arial" w:cs="Arial"/>
                <w:color w:val="000000"/>
                <w:sz w:val="18"/>
                <w:szCs w:val="18"/>
              </w:rPr>
              <w:t>Sítio e fazenda</w:t>
            </w:r>
          </w:p>
        </w:tc>
        <w:tc>
          <w:tcPr>
            <w:tcW w:w="1642" w:type="dxa"/>
            <w:tcBorders>
              <w:top w:val="single" w:sz="12" w:space="0" w:color="auto"/>
              <w:left w:val="single" w:sz="6" w:space="0" w:color="auto"/>
            </w:tcBorders>
            <w:shd w:val="clear" w:color="auto" w:fill="auto"/>
            <w:vAlign w:val="center"/>
          </w:tcPr>
          <w:p w:rsidR="00B441E7" w:rsidRPr="001407FD" w:rsidRDefault="00AC51FE" w:rsidP="00B441E7">
            <w:pPr>
              <w:jc w:val="center"/>
              <w:rPr>
                <w:rFonts w:ascii="Arial" w:hAnsi="Arial" w:cs="Arial"/>
                <w:color w:val="000000"/>
                <w:sz w:val="18"/>
                <w:szCs w:val="18"/>
              </w:rPr>
            </w:pPr>
            <w:r>
              <w:rPr>
                <w:rFonts w:ascii="Arial" w:hAnsi="Arial" w:cs="Arial"/>
                <w:color w:val="000000"/>
                <w:sz w:val="18"/>
                <w:szCs w:val="18"/>
              </w:rPr>
              <w:t>40</w:t>
            </w:r>
          </w:p>
        </w:tc>
        <w:tc>
          <w:tcPr>
            <w:tcW w:w="1642" w:type="dxa"/>
            <w:tcBorders>
              <w:top w:val="single" w:sz="12" w:space="0" w:color="auto"/>
              <w:left w:val="single" w:sz="6" w:space="0" w:color="auto"/>
            </w:tcBorders>
            <w:shd w:val="clear" w:color="auto" w:fill="auto"/>
            <w:vAlign w:val="center"/>
          </w:tcPr>
          <w:p w:rsidR="00B441E7" w:rsidRPr="001407FD" w:rsidRDefault="00AC51FE" w:rsidP="006B7202">
            <w:pPr>
              <w:jc w:val="center"/>
              <w:rPr>
                <w:rFonts w:ascii="Arial" w:hAnsi="Arial" w:cs="Arial"/>
                <w:color w:val="000000"/>
                <w:sz w:val="18"/>
                <w:szCs w:val="18"/>
              </w:rPr>
            </w:pPr>
            <w:r>
              <w:rPr>
                <w:rFonts w:ascii="Arial" w:hAnsi="Arial" w:cs="Arial"/>
                <w:color w:val="000000"/>
                <w:sz w:val="18"/>
                <w:szCs w:val="18"/>
              </w:rPr>
              <w:t>35</w:t>
            </w:r>
          </w:p>
        </w:tc>
      </w:tr>
      <w:tr w:rsidR="00B441E7" w:rsidRPr="003751EE" w:rsidTr="00AC51FE">
        <w:trPr>
          <w:trHeight w:hRule="exact" w:val="283"/>
        </w:trPr>
        <w:tc>
          <w:tcPr>
            <w:tcW w:w="6243" w:type="dxa"/>
            <w:tcBorders>
              <w:right w:val="single" w:sz="6" w:space="0" w:color="auto"/>
            </w:tcBorders>
            <w:shd w:val="clear" w:color="auto" w:fill="auto"/>
            <w:noWrap/>
            <w:vAlign w:val="center"/>
          </w:tcPr>
          <w:p w:rsidR="00B441E7" w:rsidRPr="001407FD" w:rsidRDefault="00B441E7" w:rsidP="006B7202">
            <w:pPr>
              <w:jc w:val="center"/>
              <w:rPr>
                <w:rFonts w:ascii="Arial" w:hAnsi="Arial" w:cs="Arial"/>
                <w:color w:val="000000"/>
                <w:sz w:val="18"/>
                <w:szCs w:val="18"/>
              </w:rPr>
            </w:pPr>
            <w:r>
              <w:rPr>
                <w:rFonts w:ascii="Arial" w:hAnsi="Arial" w:cs="Arial"/>
                <w:color w:val="000000"/>
                <w:sz w:val="18"/>
                <w:szCs w:val="18"/>
              </w:rPr>
              <w:t>Residencial urbana, hospital ou escola</w:t>
            </w:r>
          </w:p>
        </w:tc>
        <w:tc>
          <w:tcPr>
            <w:tcW w:w="1642" w:type="dxa"/>
            <w:tcBorders>
              <w:left w:val="single" w:sz="6" w:space="0" w:color="auto"/>
            </w:tcBorders>
            <w:shd w:val="clear" w:color="auto" w:fill="auto"/>
            <w:vAlign w:val="center"/>
          </w:tcPr>
          <w:p w:rsidR="00B441E7" w:rsidRPr="001407FD" w:rsidRDefault="00AC51FE" w:rsidP="00B441E7">
            <w:pPr>
              <w:jc w:val="center"/>
              <w:rPr>
                <w:rFonts w:ascii="Arial" w:hAnsi="Arial" w:cs="Arial"/>
                <w:color w:val="000000"/>
                <w:sz w:val="18"/>
                <w:szCs w:val="18"/>
              </w:rPr>
            </w:pPr>
            <w:r>
              <w:rPr>
                <w:rFonts w:ascii="Arial" w:hAnsi="Arial" w:cs="Arial"/>
                <w:color w:val="000000"/>
                <w:sz w:val="18"/>
                <w:szCs w:val="18"/>
              </w:rPr>
              <w:t>50</w:t>
            </w:r>
          </w:p>
        </w:tc>
        <w:tc>
          <w:tcPr>
            <w:tcW w:w="1642" w:type="dxa"/>
            <w:tcBorders>
              <w:left w:val="single" w:sz="6" w:space="0" w:color="auto"/>
            </w:tcBorders>
            <w:shd w:val="clear" w:color="auto" w:fill="auto"/>
            <w:vAlign w:val="center"/>
          </w:tcPr>
          <w:p w:rsidR="00B441E7" w:rsidRPr="001407FD" w:rsidRDefault="00AC51FE" w:rsidP="006B7202">
            <w:pPr>
              <w:jc w:val="center"/>
              <w:rPr>
                <w:rFonts w:ascii="Arial" w:hAnsi="Arial" w:cs="Arial"/>
                <w:color w:val="000000"/>
                <w:sz w:val="18"/>
                <w:szCs w:val="18"/>
              </w:rPr>
            </w:pPr>
            <w:r>
              <w:rPr>
                <w:rFonts w:ascii="Arial" w:hAnsi="Arial" w:cs="Arial"/>
                <w:color w:val="000000"/>
                <w:sz w:val="18"/>
                <w:szCs w:val="18"/>
              </w:rPr>
              <w:t>45</w:t>
            </w:r>
          </w:p>
        </w:tc>
      </w:tr>
      <w:tr w:rsidR="00B441E7" w:rsidRPr="003751EE" w:rsidTr="00AC51FE">
        <w:trPr>
          <w:trHeight w:hRule="exact" w:val="283"/>
        </w:trPr>
        <w:tc>
          <w:tcPr>
            <w:tcW w:w="6243" w:type="dxa"/>
            <w:tcBorders>
              <w:right w:val="single" w:sz="6" w:space="0" w:color="auto"/>
            </w:tcBorders>
            <w:shd w:val="clear" w:color="auto" w:fill="auto"/>
            <w:noWrap/>
            <w:vAlign w:val="center"/>
          </w:tcPr>
          <w:p w:rsidR="00B441E7" w:rsidRPr="001407FD" w:rsidRDefault="00AC51FE" w:rsidP="00AC51FE">
            <w:pPr>
              <w:jc w:val="center"/>
              <w:rPr>
                <w:rFonts w:ascii="Arial" w:hAnsi="Arial" w:cs="Arial"/>
                <w:color w:val="000000"/>
                <w:sz w:val="18"/>
                <w:szCs w:val="18"/>
              </w:rPr>
            </w:pPr>
            <w:r>
              <w:rPr>
                <w:rFonts w:ascii="Arial" w:hAnsi="Arial" w:cs="Arial"/>
                <w:color w:val="000000"/>
                <w:sz w:val="18"/>
                <w:szCs w:val="18"/>
              </w:rPr>
              <w:t>Área mista, predominantemente residencial</w:t>
            </w:r>
          </w:p>
        </w:tc>
        <w:tc>
          <w:tcPr>
            <w:tcW w:w="1642" w:type="dxa"/>
            <w:tcBorders>
              <w:left w:val="single" w:sz="6" w:space="0" w:color="auto"/>
            </w:tcBorders>
            <w:shd w:val="clear" w:color="auto" w:fill="auto"/>
            <w:vAlign w:val="center"/>
          </w:tcPr>
          <w:p w:rsidR="00B441E7" w:rsidRPr="001407FD" w:rsidRDefault="00AC51FE" w:rsidP="00B441E7">
            <w:pPr>
              <w:jc w:val="center"/>
              <w:rPr>
                <w:rFonts w:ascii="Arial" w:hAnsi="Arial" w:cs="Arial"/>
                <w:color w:val="000000"/>
                <w:sz w:val="18"/>
                <w:szCs w:val="18"/>
              </w:rPr>
            </w:pPr>
            <w:r>
              <w:rPr>
                <w:rFonts w:ascii="Arial" w:hAnsi="Arial" w:cs="Arial"/>
                <w:color w:val="000000"/>
                <w:sz w:val="18"/>
                <w:szCs w:val="18"/>
              </w:rPr>
              <w:t>55</w:t>
            </w:r>
          </w:p>
        </w:tc>
        <w:tc>
          <w:tcPr>
            <w:tcW w:w="1642" w:type="dxa"/>
            <w:tcBorders>
              <w:left w:val="single" w:sz="6" w:space="0" w:color="auto"/>
            </w:tcBorders>
            <w:shd w:val="clear" w:color="auto" w:fill="auto"/>
            <w:vAlign w:val="center"/>
          </w:tcPr>
          <w:p w:rsidR="00B441E7" w:rsidRPr="001407FD" w:rsidRDefault="00AC51FE" w:rsidP="006B7202">
            <w:pPr>
              <w:jc w:val="center"/>
              <w:rPr>
                <w:rFonts w:ascii="Arial" w:hAnsi="Arial" w:cs="Arial"/>
                <w:color w:val="000000"/>
                <w:sz w:val="18"/>
                <w:szCs w:val="18"/>
              </w:rPr>
            </w:pPr>
            <w:r>
              <w:rPr>
                <w:rFonts w:ascii="Arial" w:hAnsi="Arial" w:cs="Arial"/>
                <w:color w:val="000000"/>
                <w:sz w:val="18"/>
                <w:szCs w:val="18"/>
              </w:rPr>
              <w:t>50</w:t>
            </w:r>
          </w:p>
        </w:tc>
      </w:tr>
      <w:tr w:rsidR="00B441E7" w:rsidRPr="003751EE" w:rsidTr="00AC51FE">
        <w:trPr>
          <w:trHeight w:hRule="exact" w:val="283"/>
        </w:trPr>
        <w:tc>
          <w:tcPr>
            <w:tcW w:w="6243" w:type="dxa"/>
            <w:tcBorders>
              <w:right w:val="single" w:sz="6" w:space="0" w:color="auto"/>
            </w:tcBorders>
            <w:shd w:val="clear" w:color="auto" w:fill="auto"/>
            <w:noWrap/>
            <w:vAlign w:val="center"/>
          </w:tcPr>
          <w:p w:rsidR="00B441E7" w:rsidRPr="001407FD" w:rsidRDefault="00AC51FE" w:rsidP="00AC51FE">
            <w:pPr>
              <w:jc w:val="center"/>
              <w:rPr>
                <w:rFonts w:ascii="Arial" w:hAnsi="Arial" w:cs="Arial"/>
                <w:color w:val="000000"/>
                <w:sz w:val="18"/>
                <w:szCs w:val="18"/>
              </w:rPr>
            </w:pPr>
            <w:r>
              <w:rPr>
                <w:rFonts w:ascii="Arial" w:hAnsi="Arial" w:cs="Arial"/>
                <w:color w:val="000000"/>
                <w:sz w:val="18"/>
                <w:szCs w:val="18"/>
              </w:rPr>
              <w:t>Área mista, com vocação comercial e administrativa</w:t>
            </w:r>
          </w:p>
        </w:tc>
        <w:tc>
          <w:tcPr>
            <w:tcW w:w="1642" w:type="dxa"/>
            <w:tcBorders>
              <w:left w:val="single" w:sz="6" w:space="0" w:color="auto"/>
            </w:tcBorders>
            <w:shd w:val="clear" w:color="auto" w:fill="auto"/>
            <w:vAlign w:val="center"/>
          </w:tcPr>
          <w:p w:rsidR="00B441E7" w:rsidRPr="001407FD" w:rsidRDefault="00AC51FE" w:rsidP="00B441E7">
            <w:pPr>
              <w:jc w:val="center"/>
              <w:rPr>
                <w:rFonts w:ascii="Arial" w:hAnsi="Arial" w:cs="Arial"/>
                <w:color w:val="000000"/>
                <w:sz w:val="18"/>
                <w:szCs w:val="18"/>
              </w:rPr>
            </w:pPr>
            <w:r>
              <w:rPr>
                <w:rFonts w:ascii="Arial" w:hAnsi="Arial" w:cs="Arial"/>
                <w:color w:val="000000"/>
                <w:sz w:val="18"/>
                <w:szCs w:val="18"/>
              </w:rPr>
              <w:t>60</w:t>
            </w:r>
          </w:p>
        </w:tc>
        <w:tc>
          <w:tcPr>
            <w:tcW w:w="1642" w:type="dxa"/>
            <w:tcBorders>
              <w:left w:val="single" w:sz="6" w:space="0" w:color="auto"/>
            </w:tcBorders>
            <w:shd w:val="clear" w:color="auto" w:fill="auto"/>
            <w:vAlign w:val="center"/>
          </w:tcPr>
          <w:p w:rsidR="00B441E7" w:rsidRPr="001407FD" w:rsidRDefault="00AC51FE" w:rsidP="006B7202">
            <w:pPr>
              <w:jc w:val="center"/>
              <w:rPr>
                <w:rFonts w:ascii="Arial" w:hAnsi="Arial" w:cs="Arial"/>
                <w:color w:val="000000"/>
                <w:sz w:val="18"/>
                <w:szCs w:val="18"/>
              </w:rPr>
            </w:pPr>
            <w:r>
              <w:rPr>
                <w:rFonts w:ascii="Arial" w:hAnsi="Arial" w:cs="Arial"/>
                <w:color w:val="000000"/>
                <w:sz w:val="18"/>
                <w:szCs w:val="18"/>
              </w:rPr>
              <w:t>55</w:t>
            </w:r>
          </w:p>
        </w:tc>
      </w:tr>
      <w:tr w:rsidR="00B441E7" w:rsidRPr="003751EE" w:rsidTr="00AC51FE">
        <w:trPr>
          <w:trHeight w:hRule="exact" w:val="283"/>
        </w:trPr>
        <w:tc>
          <w:tcPr>
            <w:tcW w:w="6243" w:type="dxa"/>
            <w:tcBorders>
              <w:right w:val="single" w:sz="6" w:space="0" w:color="auto"/>
            </w:tcBorders>
            <w:shd w:val="clear" w:color="auto" w:fill="auto"/>
            <w:noWrap/>
            <w:vAlign w:val="center"/>
          </w:tcPr>
          <w:p w:rsidR="00B441E7" w:rsidRPr="001407FD" w:rsidRDefault="00AC51FE" w:rsidP="00AC51FE">
            <w:pPr>
              <w:jc w:val="center"/>
              <w:rPr>
                <w:rFonts w:ascii="Arial" w:hAnsi="Arial" w:cs="Arial"/>
                <w:color w:val="000000"/>
                <w:sz w:val="18"/>
                <w:szCs w:val="18"/>
              </w:rPr>
            </w:pPr>
            <w:r>
              <w:rPr>
                <w:rFonts w:ascii="Arial" w:hAnsi="Arial" w:cs="Arial"/>
                <w:color w:val="000000"/>
                <w:sz w:val="18"/>
                <w:szCs w:val="18"/>
              </w:rPr>
              <w:t>Área mista, com vocação recreativa</w:t>
            </w:r>
          </w:p>
        </w:tc>
        <w:tc>
          <w:tcPr>
            <w:tcW w:w="1642" w:type="dxa"/>
            <w:tcBorders>
              <w:left w:val="single" w:sz="6" w:space="0" w:color="auto"/>
            </w:tcBorders>
            <w:shd w:val="clear" w:color="auto" w:fill="auto"/>
            <w:vAlign w:val="center"/>
          </w:tcPr>
          <w:p w:rsidR="00B441E7" w:rsidRPr="001407FD" w:rsidRDefault="00AC51FE" w:rsidP="00B441E7">
            <w:pPr>
              <w:jc w:val="center"/>
              <w:rPr>
                <w:rFonts w:ascii="Arial" w:hAnsi="Arial" w:cs="Arial"/>
                <w:color w:val="000000"/>
                <w:sz w:val="18"/>
                <w:szCs w:val="18"/>
              </w:rPr>
            </w:pPr>
            <w:r>
              <w:rPr>
                <w:rFonts w:ascii="Arial" w:hAnsi="Arial" w:cs="Arial"/>
                <w:color w:val="000000"/>
                <w:sz w:val="18"/>
                <w:szCs w:val="18"/>
              </w:rPr>
              <w:t>65</w:t>
            </w:r>
          </w:p>
        </w:tc>
        <w:tc>
          <w:tcPr>
            <w:tcW w:w="1642" w:type="dxa"/>
            <w:tcBorders>
              <w:left w:val="single" w:sz="6" w:space="0" w:color="auto"/>
            </w:tcBorders>
            <w:shd w:val="clear" w:color="auto" w:fill="auto"/>
            <w:vAlign w:val="center"/>
          </w:tcPr>
          <w:p w:rsidR="00B441E7" w:rsidRPr="001407FD" w:rsidRDefault="00AC51FE" w:rsidP="006B7202">
            <w:pPr>
              <w:jc w:val="center"/>
              <w:rPr>
                <w:rFonts w:ascii="Arial" w:hAnsi="Arial" w:cs="Arial"/>
                <w:color w:val="000000"/>
                <w:sz w:val="18"/>
                <w:szCs w:val="18"/>
              </w:rPr>
            </w:pPr>
            <w:r>
              <w:rPr>
                <w:rFonts w:ascii="Arial" w:hAnsi="Arial" w:cs="Arial"/>
                <w:color w:val="000000"/>
                <w:sz w:val="18"/>
                <w:szCs w:val="18"/>
              </w:rPr>
              <w:t>55</w:t>
            </w:r>
          </w:p>
        </w:tc>
      </w:tr>
      <w:tr w:rsidR="00B441E7" w:rsidRPr="003751EE" w:rsidTr="00AC51FE">
        <w:trPr>
          <w:trHeight w:hRule="exact" w:val="283"/>
        </w:trPr>
        <w:tc>
          <w:tcPr>
            <w:tcW w:w="6243" w:type="dxa"/>
            <w:tcBorders>
              <w:right w:val="single" w:sz="6" w:space="0" w:color="auto"/>
            </w:tcBorders>
            <w:shd w:val="clear" w:color="auto" w:fill="auto"/>
            <w:noWrap/>
            <w:vAlign w:val="center"/>
          </w:tcPr>
          <w:p w:rsidR="00B441E7" w:rsidRPr="001407FD" w:rsidRDefault="00AC51FE" w:rsidP="00AC51FE">
            <w:pPr>
              <w:jc w:val="center"/>
              <w:rPr>
                <w:rFonts w:ascii="Arial" w:hAnsi="Arial" w:cs="Arial"/>
                <w:color w:val="000000"/>
                <w:sz w:val="18"/>
                <w:szCs w:val="18"/>
              </w:rPr>
            </w:pPr>
            <w:r>
              <w:rPr>
                <w:rFonts w:ascii="Arial" w:hAnsi="Arial" w:cs="Arial"/>
                <w:color w:val="000000"/>
                <w:sz w:val="18"/>
                <w:szCs w:val="18"/>
              </w:rPr>
              <w:t>Área mista, predominantemente industrial</w:t>
            </w:r>
          </w:p>
        </w:tc>
        <w:tc>
          <w:tcPr>
            <w:tcW w:w="1642" w:type="dxa"/>
            <w:tcBorders>
              <w:left w:val="single" w:sz="6" w:space="0" w:color="auto"/>
            </w:tcBorders>
            <w:shd w:val="clear" w:color="auto" w:fill="auto"/>
            <w:vAlign w:val="center"/>
          </w:tcPr>
          <w:p w:rsidR="00B441E7" w:rsidRPr="001407FD" w:rsidRDefault="00AC51FE" w:rsidP="00B441E7">
            <w:pPr>
              <w:jc w:val="center"/>
              <w:rPr>
                <w:rFonts w:ascii="Arial" w:hAnsi="Arial" w:cs="Arial"/>
                <w:color w:val="000000"/>
                <w:sz w:val="18"/>
                <w:szCs w:val="18"/>
              </w:rPr>
            </w:pPr>
            <w:r>
              <w:rPr>
                <w:rFonts w:ascii="Arial" w:hAnsi="Arial" w:cs="Arial"/>
                <w:color w:val="000000"/>
                <w:sz w:val="18"/>
                <w:szCs w:val="18"/>
              </w:rPr>
              <w:t>70</w:t>
            </w:r>
          </w:p>
        </w:tc>
        <w:tc>
          <w:tcPr>
            <w:tcW w:w="1642" w:type="dxa"/>
            <w:tcBorders>
              <w:left w:val="single" w:sz="6" w:space="0" w:color="auto"/>
            </w:tcBorders>
            <w:shd w:val="clear" w:color="auto" w:fill="auto"/>
            <w:vAlign w:val="center"/>
          </w:tcPr>
          <w:p w:rsidR="00B441E7" w:rsidRPr="001407FD" w:rsidRDefault="00AC51FE" w:rsidP="006B7202">
            <w:pPr>
              <w:jc w:val="center"/>
              <w:rPr>
                <w:rFonts w:ascii="Arial" w:hAnsi="Arial" w:cs="Arial"/>
                <w:color w:val="000000"/>
                <w:sz w:val="18"/>
                <w:szCs w:val="18"/>
              </w:rPr>
            </w:pPr>
            <w:r>
              <w:rPr>
                <w:rFonts w:ascii="Arial" w:hAnsi="Arial" w:cs="Arial"/>
                <w:color w:val="000000"/>
                <w:sz w:val="18"/>
                <w:szCs w:val="18"/>
              </w:rPr>
              <w:t>60</w:t>
            </w:r>
          </w:p>
        </w:tc>
      </w:tr>
    </w:tbl>
    <w:p w:rsidR="00B441E7" w:rsidRPr="00B441E7" w:rsidRDefault="00B441E7" w:rsidP="00B441E7">
      <w:pPr>
        <w:jc w:val="right"/>
        <w:rPr>
          <w:rFonts w:ascii="Arial" w:hAnsi="Arial" w:cs="Arial"/>
          <w:sz w:val="18"/>
          <w:szCs w:val="18"/>
        </w:rPr>
      </w:pPr>
      <w:r w:rsidRPr="00B441E7">
        <w:rPr>
          <w:rFonts w:ascii="Arial" w:hAnsi="Arial" w:cs="Arial"/>
          <w:sz w:val="18"/>
          <w:szCs w:val="18"/>
        </w:rPr>
        <w:t>Fonte: NBR10151/</w:t>
      </w:r>
      <w:r w:rsidR="00AC51FE">
        <w:rPr>
          <w:rFonts w:ascii="Arial" w:hAnsi="Arial" w:cs="Arial"/>
          <w:sz w:val="18"/>
          <w:szCs w:val="18"/>
        </w:rPr>
        <w:t>2000.</w:t>
      </w:r>
    </w:p>
    <w:p w:rsidR="00B441E7" w:rsidRPr="00C7550E" w:rsidRDefault="00B441E7" w:rsidP="00B441E7">
      <w:pPr>
        <w:spacing w:after="120" w:line="360" w:lineRule="auto"/>
        <w:jc w:val="both"/>
        <w:rPr>
          <w:rFonts w:ascii="Arial" w:hAnsi="Arial" w:cs="Arial"/>
        </w:rPr>
      </w:pPr>
    </w:p>
    <w:p w:rsidR="00C7550E" w:rsidRPr="00C7550E" w:rsidRDefault="00A12783" w:rsidP="00C7550E">
      <w:pPr>
        <w:spacing w:after="120" w:line="360" w:lineRule="auto"/>
        <w:jc w:val="both"/>
        <w:rPr>
          <w:rFonts w:ascii="Arial" w:hAnsi="Arial" w:cs="Arial"/>
        </w:rPr>
      </w:pPr>
      <w:r>
        <w:rPr>
          <w:rFonts w:ascii="Arial" w:hAnsi="Arial" w:cs="Arial"/>
        </w:rPr>
        <w:t xml:space="preserve">Os </w:t>
      </w:r>
      <w:r w:rsidR="00C7550E" w:rsidRPr="00C7550E">
        <w:rPr>
          <w:rFonts w:ascii="Arial" w:hAnsi="Arial" w:cs="Arial"/>
        </w:rPr>
        <w:t xml:space="preserve">NCA </w:t>
      </w:r>
      <w:r>
        <w:rPr>
          <w:rFonts w:ascii="Arial" w:hAnsi="Arial" w:cs="Arial"/>
        </w:rPr>
        <w:t xml:space="preserve">são </w:t>
      </w:r>
      <w:r w:rsidR="00C7550E" w:rsidRPr="00C7550E">
        <w:rPr>
          <w:rFonts w:ascii="Arial" w:hAnsi="Arial" w:cs="Arial"/>
        </w:rPr>
        <w:t>aplic</w:t>
      </w:r>
      <w:r>
        <w:rPr>
          <w:rFonts w:ascii="Arial" w:hAnsi="Arial" w:cs="Arial"/>
        </w:rPr>
        <w:t xml:space="preserve">ados </w:t>
      </w:r>
      <w:r w:rsidR="00C7550E" w:rsidRPr="00C7550E">
        <w:rPr>
          <w:rFonts w:ascii="Arial" w:hAnsi="Arial" w:cs="Arial"/>
        </w:rPr>
        <w:t>em função da ocupação do uso do solo e horário</w:t>
      </w:r>
      <w:r>
        <w:rPr>
          <w:rFonts w:ascii="Arial" w:hAnsi="Arial" w:cs="Arial"/>
        </w:rPr>
        <w:t xml:space="preserve"> (Tabela 2)</w:t>
      </w:r>
      <w:r w:rsidR="00C7550E" w:rsidRPr="00C7550E">
        <w:rPr>
          <w:rFonts w:ascii="Arial" w:hAnsi="Arial" w:cs="Arial"/>
        </w:rPr>
        <w:t xml:space="preserve">. </w:t>
      </w:r>
      <w:r>
        <w:rPr>
          <w:rFonts w:ascii="Arial" w:hAnsi="Arial" w:cs="Arial"/>
        </w:rPr>
        <w:t>Existe ainda outra forma de avaliação do aumento do nível de ruído</w:t>
      </w:r>
      <w:r w:rsidR="009769F9">
        <w:rPr>
          <w:rFonts w:ascii="Arial" w:hAnsi="Arial" w:cs="Arial"/>
        </w:rPr>
        <w:t xml:space="preserve">, observada </w:t>
      </w:r>
      <w:r>
        <w:rPr>
          <w:rFonts w:ascii="Arial" w:hAnsi="Arial" w:cs="Arial"/>
        </w:rPr>
        <w:t xml:space="preserve">pelo incomodo causado </w:t>
      </w:r>
      <w:r w:rsidR="009769F9">
        <w:rPr>
          <w:rFonts w:ascii="Arial" w:hAnsi="Arial" w:cs="Arial"/>
        </w:rPr>
        <w:t>à</w:t>
      </w:r>
      <w:r>
        <w:rPr>
          <w:rFonts w:ascii="Arial" w:hAnsi="Arial" w:cs="Arial"/>
        </w:rPr>
        <w:t xml:space="preserve"> comunidade</w:t>
      </w:r>
      <w:r w:rsidR="009769F9">
        <w:rPr>
          <w:rFonts w:ascii="Arial" w:hAnsi="Arial" w:cs="Arial"/>
        </w:rPr>
        <w:t>, a qual é dimensionada de acordo com as reações demonstradas pela sociedade (Tabela 3)</w:t>
      </w:r>
      <w:r w:rsidR="00C7550E" w:rsidRPr="00C7550E">
        <w:rPr>
          <w:rFonts w:ascii="Arial" w:hAnsi="Arial" w:cs="Arial"/>
        </w:rPr>
        <w:t>.</w:t>
      </w:r>
    </w:p>
    <w:p w:rsidR="00C7550E" w:rsidRDefault="00C7550E" w:rsidP="00C7550E">
      <w:pPr>
        <w:spacing w:after="120" w:line="360" w:lineRule="auto"/>
        <w:jc w:val="both"/>
        <w:rPr>
          <w:rFonts w:ascii="Arial" w:hAnsi="Arial" w:cs="Arial"/>
        </w:rPr>
      </w:pPr>
    </w:p>
    <w:p w:rsidR="009769F9" w:rsidRDefault="009769F9" w:rsidP="009769F9">
      <w:pPr>
        <w:pStyle w:val="Legenda"/>
        <w:spacing w:before="120"/>
        <w:jc w:val="both"/>
        <w:rPr>
          <w:rFonts w:ascii="Arial" w:hAnsi="Arial" w:cs="Arial"/>
          <w:b w:val="0"/>
          <w:sz w:val="24"/>
          <w:szCs w:val="24"/>
        </w:rPr>
      </w:pPr>
      <w:bookmarkStart w:id="9" w:name="_Toc283142495"/>
      <w:r w:rsidRPr="00212F4A">
        <w:rPr>
          <w:rFonts w:ascii="Arial" w:hAnsi="Arial" w:cs="Arial"/>
          <w:b w:val="0"/>
          <w:sz w:val="24"/>
          <w:szCs w:val="24"/>
        </w:rPr>
        <w:t xml:space="preserve">Tabela </w:t>
      </w:r>
      <w:r w:rsidR="00BF156D" w:rsidRPr="00212F4A">
        <w:rPr>
          <w:rFonts w:ascii="Arial" w:hAnsi="Arial" w:cs="Arial"/>
          <w:b w:val="0"/>
          <w:sz w:val="24"/>
          <w:szCs w:val="24"/>
        </w:rPr>
        <w:fldChar w:fldCharType="begin"/>
      </w:r>
      <w:r w:rsidRPr="00212F4A">
        <w:rPr>
          <w:rFonts w:ascii="Arial" w:hAnsi="Arial" w:cs="Arial"/>
          <w:b w:val="0"/>
          <w:sz w:val="24"/>
          <w:szCs w:val="24"/>
        </w:rPr>
        <w:instrText xml:space="preserve"> SEQ Tabela \* ARABIC </w:instrText>
      </w:r>
      <w:r w:rsidR="00BF156D" w:rsidRPr="00212F4A">
        <w:rPr>
          <w:rFonts w:ascii="Arial" w:hAnsi="Arial" w:cs="Arial"/>
          <w:b w:val="0"/>
          <w:sz w:val="24"/>
          <w:szCs w:val="24"/>
        </w:rPr>
        <w:fldChar w:fldCharType="separate"/>
      </w:r>
      <w:r w:rsidR="005D28BB">
        <w:rPr>
          <w:rFonts w:ascii="Arial" w:hAnsi="Arial" w:cs="Arial"/>
          <w:b w:val="0"/>
          <w:noProof/>
          <w:sz w:val="24"/>
          <w:szCs w:val="24"/>
        </w:rPr>
        <w:t>3</w:t>
      </w:r>
      <w:r w:rsidR="00BF156D" w:rsidRPr="00212F4A">
        <w:rPr>
          <w:rFonts w:ascii="Arial" w:hAnsi="Arial" w:cs="Arial"/>
          <w:b w:val="0"/>
          <w:sz w:val="24"/>
          <w:szCs w:val="24"/>
        </w:rPr>
        <w:fldChar w:fldCharType="end"/>
      </w:r>
      <w:r w:rsidRPr="00212F4A">
        <w:rPr>
          <w:rFonts w:ascii="Arial" w:hAnsi="Arial" w:cs="Arial"/>
          <w:b w:val="0"/>
          <w:sz w:val="24"/>
          <w:szCs w:val="24"/>
        </w:rPr>
        <w:t xml:space="preserve">: </w:t>
      </w:r>
      <w:r>
        <w:rPr>
          <w:rFonts w:ascii="Arial" w:hAnsi="Arial" w:cs="Arial"/>
          <w:b w:val="0"/>
          <w:sz w:val="24"/>
          <w:szCs w:val="24"/>
        </w:rPr>
        <w:t>Resposta da comunidade, estimada de acordo com o nível de ruído excessivo.</w:t>
      </w:r>
      <w:bookmarkEnd w:id="9"/>
    </w:p>
    <w:tbl>
      <w:tblPr>
        <w:tblW w:w="52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911"/>
        <w:gridCol w:w="3560"/>
        <w:gridCol w:w="3562"/>
      </w:tblGrid>
      <w:tr w:rsidR="00E57ED3" w:rsidRPr="008730C2" w:rsidTr="006B7202">
        <w:trPr>
          <w:trHeight w:val="576"/>
          <w:tblHeader/>
        </w:trPr>
        <w:tc>
          <w:tcPr>
            <w:tcW w:w="1451" w:type="pct"/>
            <w:tcBorders>
              <w:top w:val="single" w:sz="12" w:space="0" w:color="auto"/>
              <w:left w:val="single" w:sz="4" w:space="0" w:color="auto"/>
              <w:bottom w:val="single" w:sz="12" w:space="0" w:color="auto"/>
              <w:right w:val="single" w:sz="6" w:space="0" w:color="auto"/>
            </w:tcBorders>
            <w:shd w:val="clear" w:color="auto" w:fill="E6E6E6"/>
            <w:noWrap/>
            <w:vAlign w:val="center"/>
          </w:tcPr>
          <w:p w:rsidR="00E57ED3" w:rsidRDefault="00E57ED3" w:rsidP="00E57ED3">
            <w:pPr>
              <w:jc w:val="center"/>
              <w:rPr>
                <w:rFonts w:ascii="Arial" w:hAnsi="Arial" w:cs="Arial"/>
                <w:b/>
                <w:bCs/>
                <w:color w:val="000000"/>
                <w:sz w:val="18"/>
                <w:szCs w:val="18"/>
              </w:rPr>
            </w:pPr>
            <w:r>
              <w:rPr>
                <w:rFonts w:ascii="Arial" w:hAnsi="Arial" w:cs="Arial"/>
                <w:b/>
                <w:bCs/>
                <w:color w:val="000000"/>
                <w:sz w:val="18"/>
                <w:szCs w:val="18"/>
              </w:rPr>
              <w:t>Valor da ultrapassagem do NCA</w:t>
            </w:r>
          </w:p>
          <w:p w:rsidR="00E57ED3" w:rsidRPr="001407FD" w:rsidRDefault="00E57ED3" w:rsidP="00E57ED3">
            <w:pPr>
              <w:jc w:val="center"/>
              <w:rPr>
                <w:rFonts w:ascii="Arial" w:hAnsi="Arial" w:cs="Arial"/>
                <w:b/>
                <w:bCs/>
                <w:color w:val="000000"/>
                <w:sz w:val="18"/>
                <w:szCs w:val="18"/>
              </w:rPr>
            </w:pPr>
            <w:proofErr w:type="gramStart"/>
            <w:r>
              <w:rPr>
                <w:rFonts w:ascii="Arial" w:hAnsi="Arial" w:cs="Arial"/>
                <w:b/>
                <w:bCs/>
                <w:color w:val="000000"/>
                <w:sz w:val="18"/>
                <w:szCs w:val="18"/>
              </w:rPr>
              <w:t>em</w:t>
            </w:r>
            <w:proofErr w:type="gramEnd"/>
            <w:r>
              <w:rPr>
                <w:rFonts w:ascii="Arial" w:hAnsi="Arial" w:cs="Arial"/>
                <w:b/>
                <w:bCs/>
                <w:color w:val="000000"/>
                <w:sz w:val="18"/>
                <w:szCs w:val="18"/>
              </w:rPr>
              <w:t xml:space="preserve"> dB(A)</w:t>
            </w:r>
          </w:p>
        </w:tc>
        <w:tc>
          <w:tcPr>
            <w:tcW w:w="1774" w:type="pct"/>
            <w:tcBorders>
              <w:top w:val="single" w:sz="12" w:space="0" w:color="auto"/>
              <w:left w:val="single" w:sz="6" w:space="0" w:color="auto"/>
              <w:bottom w:val="single" w:sz="12" w:space="0" w:color="auto"/>
              <w:right w:val="single" w:sz="4" w:space="0" w:color="auto"/>
            </w:tcBorders>
            <w:shd w:val="clear" w:color="auto" w:fill="E6E6E6"/>
            <w:vAlign w:val="center"/>
          </w:tcPr>
          <w:p w:rsidR="00E57ED3" w:rsidRPr="001407FD" w:rsidRDefault="00E57ED3" w:rsidP="006B7202">
            <w:pPr>
              <w:jc w:val="center"/>
              <w:rPr>
                <w:rFonts w:ascii="Arial" w:hAnsi="Arial" w:cs="Arial"/>
                <w:b/>
                <w:bCs/>
                <w:color w:val="000000"/>
                <w:sz w:val="18"/>
                <w:szCs w:val="18"/>
              </w:rPr>
            </w:pPr>
            <w:r>
              <w:rPr>
                <w:rFonts w:ascii="Arial" w:hAnsi="Arial" w:cs="Arial"/>
                <w:b/>
                <w:bCs/>
                <w:color w:val="000000"/>
                <w:sz w:val="18"/>
                <w:szCs w:val="18"/>
              </w:rPr>
              <w:t>Categoria</w:t>
            </w:r>
          </w:p>
        </w:tc>
        <w:tc>
          <w:tcPr>
            <w:tcW w:w="1775" w:type="pct"/>
            <w:tcBorders>
              <w:top w:val="single" w:sz="12" w:space="0" w:color="auto"/>
              <w:left w:val="single" w:sz="6" w:space="0" w:color="auto"/>
              <w:bottom w:val="single" w:sz="12" w:space="0" w:color="auto"/>
              <w:right w:val="single" w:sz="4" w:space="0" w:color="auto"/>
            </w:tcBorders>
            <w:shd w:val="clear" w:color="auto" w:fill="E6E6E6"/>
            <w:vAlign w:val="center"/>
          </w:tcPr>
          <w:p w:rsidR="00E57ED3" w:rsidRPr="001407FD" w:rsidRDefault="00E57ED3" w:rsidP="006B7202">
            <w:pPr>
              <w:jc w:val="center"/>
              <w:rPr>
                <w:rFonts w:ascii="Arial" w:hAnsi="Arial" w:cs="Arial"/>
                <w:b/>
                <w:bCs/>
                <w:color w:val="000000"/>
                <w:sz w:val="18"/>
                <w:szCs w:val="18"/>
              </w:rPr>
            </w:pPr>
            <w:r>
              <w:rPr>
                <w:rFonts w:ascii="Arial" w:hAnsi="Arial" w:cs="Arial"/>
                <w:b/>
                <w:bCs/>
                <w:color w:val="000000"/>
                <w:sz w:val="18"/>
                <w:szCs w:val="18"/>
              </w:rPr>
              <w:t>Descrição</w:t>
            </w:r>
          </w:p>
        </w:tc>
      </w:tr>
      <w:tr w:rsidR="00E57ED3" w:rsidRPr="003751EE" w:rsidTr="006B7202">
        <w:trPr>
          <w:trHeight w:hRule="exact" w:val="283"/>
        </w:trPr>
        <w:tc>
          <w:tcPr>
            <w:tcW w:w="1451" w:type="pct"/>
            <w:tcBorders>
              <w:top w:val="single" w:sz="12" w:space="0" w:color="auto"/>
              <w:right w:val="single" w:sz="6" w:space="0" w:color="auto"/>
            </w:tcBorders>
            <w:shd w:val="clear" w:color="auto" w:fill="auto"/>
            <w:noWrap/>
            <w:vAlign w:val="center"/>
          </w:tcPr>
          <w:p w:rsidR="009769F9" w:rsidRPr="001407FD" w:rsidRDefault="00E57ED3" w:rsidP="006B7202">
            <w:pPr>
              <w:jc w:val="center"/>
              <w:rPr>
                <w:rFonts w:ascii="Arial" w:hAnsi="Arial" w:cs="Arial"/>
                <w:color w:val="000000"/>
                <w:sz w:val="18"/>
                <w:szCs w:val="18"/>
              </w:rPr>
            </w:pPr>
            <w:proofErr w:type="gramStart"/>
            <w:r>
              <w:rPr>
                <w:rFonts w:ascii="Arial" w:hAnsi="Arial" w:cs="Arial"/>
                <w:color w:val="000000"/>
                <w:sz w:val="18"/>
                <w:szCs w:val="18"/>
              </w:rPr>
              <w:t>0</w:t>
            </w:r>
            <w:proofErr w:type="gramEnd"/>
          </w:p>
        </w:tc>
        <w:tc>
          <w:tcPr>
            <w:tcW w:w="1774" w:type="pct"/>
            <w:tcBorders>
              <w:top w:val="single" w:sz="12" w:space="0" w:color="auto"/>
              <w:left w:val="single" w:sz="6" w:space="0" w:color="auto"/>
            </w:tcBorders>
            <w:shd w:val="clear" w:color="auto" w:fill="auto"/>
            <w:vAlign w:val="center"/>
          </w:tcPr>
          <w:p w:rsidR="009769F9" w:rsidRPr="001407FD" w:rsidRDefault="00E57ED3" w:rsidP="00E57ED3">
            <w:pPr>
              <w:jc w:val="center"/>
              <w:rPr>
                <w:rFonts w:ascii="Arial" w:hAnsi="Arial" w:cs="Arial"/>
                <w:color w:val="000000"/>
                <w:sz w:val="18"/>
                <w:szCs w:val="18"/>
              </w:rPr>
            </w:pPr>
            <w:r>
              <w:rPr>
                <w:rFonts w:ascii="Arial" w:hAnsi="Arial" w:cs="Arial"/>
                <w:color w:val="000000"/>
                <w:sz w:val="18"/>
                <w:szCs w:val="18"/>
              </w:rPr>
              <w:t>Nenhuma</w:t>
            </w:r>
          </w:p>
        </w:tc>
        <w:tc>
          <w:tcPr>
            <w:tcW w:w="1775" w:type="pct"/>
            <w:tcBorders>
              <w:top w:val="single" w:sz="12" w:space="0" w:color="auto"/>
              <w:left w:val="single" w:sz="6" w:space="0" w:color="auto"/>
            </w:tcBorders>
            <w:shd w:val="clear" w:color="auto" w:fill="auto"/>
            <w:vAlign w:val="center"/>
          </w:tcPr>
          <w:p w:rsidR="009769F9" w:rsidRPr="001407FD" w:rsidRDefault="00E57ED3" w:rsidP="00E57ED3">
            <w:pPr>
              <w:jc w:val="center"/>
              <w:rPr>
                <w:rFonts w:ascii="Arial" w:hAnsi="Arial" w:cs="Arial"/>
                <w:color w:val="000000"/>
                <w:sz w:val="18"/>
                <w:szCs w:val="18"/>
              </w:rPr>
            </w:pPr>
            <w:r>
              <w:rPr>
                <w:rFonts w:ascii="Arial" w:hAnsi="Arial" w:cs="Arial"/>
                <w:color w:val="000000"/>
                <w:sz w:val="18"/>
                <w:szCs w:val="18"/>
              </w:rPr>
              <w:t>Nenhuma</w:t>
            </w:r>
          </w:p>
        </w:tc>
      </w:tr>
      <w:tr w:rsidR="00E57ED3" w:rsidRPr="003751EE" w:rsidTr="00E57ED3">
        <w:trPr>
          <w:trHeight w:hRule="exact" w:val="283"/>
        </w:trPr>
        <w:tc>
          <w:tcPr>
            <w:tcW w:w="1451" w:type="pct"/>
            <w:tcBorders>
              <w:right w:val="single" w:sz="6" w:space="0" w:color="auto"/>
            </w:tcBorders>
            <w:shd w:val="clear" w:color="auto" w:fill="auto"/>
            <w:noWrap/>
            <w:vAlign w:val="center"/>
          </w:tcPr>
          <w:p w:rsidR="00E57ED3" w:rsidRPr="001407FD" w:rsidRDefault="00E57ED3" w:rsidP="006B7202">
            <w:pPr>
              <w:jc w:val="center"/>
              <w:rPr>
                <w:rFonts w:ascii="Arial" w:hAnsi="Arial" w:cs="Arial"/>
                <w:color w:val="000000"/>
                <w:sz w:val="18"/>
                <w:szCs w:val="18"/>
              </w:rPr>
            </w:pPr>
            <w:proofErr w:type="gramStart"/>
            <w:r>
              <w:rPr>
                <w:rFonts w:ascii="Arial" w:hAnsi="Arial" w:cs="Arial"/>
                <w:color w:val="000000"/>
                <w:sz w:val="18"/>
                <w:szCs w:val="18"/>
              </w:rPr>
              <w:t>5</w:t>
            </w:r>
            <w:proofErr w:type="gramEnd"/>
          </w:p>
        </w:tc>
        <w:tc>
          <w:tcPr>
            <w:tcW w:w="1774" w:type="pct"/>
            <w:tcBorders>
              <w:left w:val="single" w:sz="6" w:space="0" w:color="auto"/>
            </w:tcBorders>
            <w:shd w:val="clear" w:color="auto" w:fill="auto"/>
            <w:vAlign w:val="center"/>
          </w:tcPr>
          <w:p w:rsidR="00E57ED3" w:rsidRPr="001407FD" w:rsidRDefault="00E57ED3" w:rsidP="006B7202">
            <w:pPr>
              <w:jc w:val="center"/>
              <w:rPr>
                <w:rFonts w:ascii="Arial" w:hAnsi="Arial" w:cs="Arial"/>
                <w:color w:val="000000"/>
                <w:sz w:val="18"/>
                <w:szCs w:val="18"/>
              </w:rPr>
            </w:pPr>
            <w:r>
              <w:rPr>
                <w:rFonts w:ascii="Arial" w:hAnsi="Arial" w:cs="Arial"/>
                <w:color w:val="000000"/>
                <w:sz w:val="18"/>
                <w:szCs w:val="18"/>
              </w:rPr>
              <w:t>Pouca</w:t>
            </w:r>
          </w:p>
        </w:tc>
        <w:tc>
          <w:tcPr>
            <w:tcW w:w="1775" w:type="pct"/>
            <w:tcBorders>
              <w:left w:val="single" w:sz="6" w:space="0" w:color="auto"/>
            </w:tcBorders>
            <w:shd w:val="clear" w:color="auto" w:fill="auto"/>
            <w:vAlign w:val="center"/>
          </w:tcPr>
          <w:p w:rsidR="00E57ED3" w:rsidRPr="001407FD" w:rsidRDefault="00E57ED3" w:rsidP="006B7202">
            <w:pPr>
              <w:jc w:val="center"/>
              <w:rPr>
                <w:rFonts w:ascii="Arial" w:hAnsi="Arial" w:cs="Arial"/>
                <w:color w:val="000000"/>
                <w:sz w:val="18"/>
                <w:szCs w:val="18"/>
              </w:rPr>
            </w:pPr>
            <w:r>
              <w:rPr>
                <w:rFonts w:ascii="Arial" w:hAnsi="Arial" w:cs="Arial"/>
                <w:color w:val="000000"/>
                <w:sz w:val="18"/>
                <w:szCs w:val="18"/>
              </w:rPr>
              <w:t>Queixas Esporádicas</w:t>
            </w:r>
          </w:p>
        </w:tc>
      </w:tr>
      <w:tr w:rsidR="00E57ED3" w:rsidRPr="003751EE" w:rsidTr="00E57ED3">
        <w:trPr>
          <w:trHeight w:hRule="exact" w:val="283"/>
        </w:trPr>
        <w:tc>
          <w:tcPr>
            <w:tcW w:w="1451" w:type="pct"/>
            <w:tcBorders>
              <w:right w:val="single" w:sz="6" w:space="0" w:color="auto"/>
            </w:tcBorders>
            <w:shd w:val="clear" w:color="auto" w:fill="auto"/>
            <w:noWrap/>
            <w:vAlign w:val="center"/>
          </w:tcPr>
          <w:p w:rsidR="00E57ED3" w:rsidRPr="001407FD" w:rsidRDefault="00E57ED3" w:rsidP="006B7202">
            <w:pPr>
              <w:jc w:val="center"/>
              <w:rPr>
                <w:rFonts w:ascii="Arial" w:hAnsi="Arial" w:cs="Arial"/>
                <w:color w:val="000000"/>
                <w:sz w:val="18"/>
                <w:szCs w:val="18"/>
              </w:rPr>
            </w:pPr>
            <w:r>
              <w:rPr>
                <w:rFonts w:ascii="Arial" w:hAnsi="Arial" w:cs="Arial"/>
                <w:color w:val="000000"/>
                <w:sz w:val="18"/>
                <w:szCs w:val="18"/>
              </w:rPr>
              <w:t>10</w:t>
            </w:r>
          </w:p>
        </w:tc>
        <w:tc>
          <w:tcPr>
            <w:tcW w:w="1774" w:type="pct"/>
            <w:tcBorders>
              <w:left w:val="single" w:sz="6" w:space="0" w:color="auto"/>
            </w:tcBorders>
            <w:shd w:val="clear" w:color="auto" w:fill="auto"/>
            <w:vAlign w:val="center"/>
          </w:tcPr>
          <w:p w:rsidR="00E57ED3" w:rsidRPr="001407FD" w:rsidRDefault="00E57ED3" w:rsidP="006B7202">
            <w:pPr>
              <w:jc w:val="center"/>
              <w:rPr>
                <w:rFonts w:ascii="Arial" w:hAnsi="Arial" w:cs="Arial"/>
                <w:color w:val="000000"/>
                <w:sz w:val="18"/>
                <w:szCs w:val="18"/>
              </w:rPr>
            </w:pPr>
            <w:r>
              <w:rPr>
                <w:rFonts w:ascii="Arial" w:hAnsi="Arial" w:cs="Arial"/>
                <w:color w:val="000000"/>
                <w:sz w:val="18"/>
                <w:szCs w:val="18"/>
              </w:rPr>
              <w:t>Média</w:t>
            </w:r>
          </w:p>
        </w:tc>
        <w:tc>
          <w:tcPr>
            <w:tcW w:w="1775" w:type="pct"/>
            <w:tcBorders>
              <w:left w:val="single" w:sz="6" w:space="0" w:color="auto"/>
            </w:tcBorders>
            <w:shd w:val="clear" w:color="auto" w:fill="auto"/>
            <w:vAlign w:val="center"/>
          </w:tcPr>
          <w:p w:rsidR="00E57ED3" w:rsidRPr="001407FD" w:rsidRDefault="00E57ED3" w:rsidP="006B7202">
            <w:pPr>
              <w:jc w:val="center"/>
              <w:rPr>
                <w:rFonts w:ascii="Arial" w:hAnsi="Arial" w:cs="Arial"/>
                <w:color w:val="000000"/>
                <w:sz w:val="18"/>
                <w:szCs w:val="18"/>
              </w:rPr>
            </w:pPr>
            <w:r>
              <w:rPr>
                <w:rFonts w:ascii="Arial" w:hAnsi="Arial" w:cs="Arial"/>
                <w:color w:val="000000"/>
                <w:sz w:val="18"/>
                <w:szCs w:val="18"/>
              </w:rPr>
              <w:t>Queixas Generalizadas</w:t>
            </w:r>
          </w:p>
        </w:tc>
      </w:tr>
      <w:tr w:rsidR="00E57ED3" w:rsidRPr="003751EE" w:rsidTr="00E57ED3">
        <w:trPr>
          <w:trHeight w:hRule="exact" w:val="283"/>
        </w:trPr>
        <w:tc>
          <w:tcPr>
            <w:tcW w:w="1451" w:type="pct"/>
            <w:tcBorders>
              <w:right w:val="single" w:sz="6" w:space="0" w:color="auto"/>
            </w:tcBorders>
            <w:shd w:val="clear" w:color="auto" w:fill="auto"/>
            <w:noWrap/>
            <w:vAlign w:val="center"/>
          </w:tcPr>
          <w:p w:rsidR="00E57ED3" w:rsidRPr="001407FD" w:rsidRDefault="00E57ED3" w:rsidP="006B7202">
            <w:pPr>
              <w:jc w:val="center"/>
              <w:rPr>
                <w:rFonts w:ascii="Arial" w:hAnsi="Arial" w:cs="Arial"/>
                <w:color w:val="000000"/>
                <w:sz w:val="18"/>
                <w:szCs w:val="18"/>
              </w:rPr>
            </w:pPr>
            <w:r>
              <w:rPr>
                <w:rFonts w:ascii="Arial" w:hAnsi="Arial" w:cs="Arial"/>
                <w:color w:val="000000"/>
                <w:sz w:val="18"/>
                <w:szCs w:val="18"/>
              </w:rPr>
              <w:t>15</w:t>
            </w:r>
          </w:p>
        </w:tc>
        <w:tc>
          <w:tcPr>
            <w:tcW w:w="1774" w:type="pct"/>
            <w:tcBorders>
              <w:left w:val="single" w:sz="6" w:space="0" w:color="auto"/>
            </w:tcBorders>
            <w:shd w:val="clear" w:color="auto" w:fill="auto"/>
            <w:vAlign w:val="center"/>
          </w:tcPr>
          <w:p w:rsidR="00E57ED3" w:rsidRPr="001407FD" w:rsidRDefault="00E57ED3" w:rsidP="006B7202">
            <w:pPr>
              <w:jc w:val="center"/>
              <w:rPr>
                <w:rFonts w:ascii="Arial" w:hAnsi="Arial" w:cs="Arial"/>
                <w:color w:val="000000"/>
                <w:sz w:val="18"/>
                <w:szCs w:val="18"/>
              </w:rPr>
            </w:pPr>
            <w:r>
              <w:rPr>
                <w:rFonts w:ascii="Arial" w:hAnsi="Arial" w:cs="Arial"/>
                <w:color w:val="000000"/>
                <w:sz w:val="18"/>
                <w:szCs w:val="18"/>
              </w:rPr>
              <w:t>Enérgicas</w:t>
            </w:r>
          </w:p>
        </w:tc>
        <w:tc>
          <w:tcPr>
            <w:tcW w:w="1775" w:type="pct"/>
            <w:tcBorders>
              <w:left w:val="single" w:sz="6" w:space="0" w:color="auto"/>
            </w:tcBorders>
            <w:shd w:val="clear" w:color="auto" w:fill="auto"/>
            <w:vAlign w:val="center"/>
          </w:tcPr>
          <w:p w:rsidR="00E57ED3" w:rsidRPr="001407FD" w:rsidRDefault="00E57ED3" w:rsidP="006B7202">
            <w:pPr>
              <w:jc w:val="center"/>
              <w:rPr>
                <w:rFonts w:ascii="Arial" w:hAnsi="Arial" w:cs="Arial"/>
                <w:color w:val="000000"/>
                <w:sz w:val="18"/>
                <w:szCs w:val="18"/>
              </w:rPr>
            </w:pPr>
            <w:r>
              <w:rPr>
                <w:rFonts w:ascii="Arial" w:hAnsi="Arial" w:cs="Arial"/>
                <w:color w:val="000000"/>
                <w:sz w:val="18"/>
                <w:szCs w:val="18"/>
              </w:rPr>
              <w:t>Ação Comunitária</w:t>
            </w:r>
          </w:p>
        </w:tc>
      </w:tr>
      <w:tr w:rsidR="00E57ED3" w:rsidRPr="003751EE" w:rsidTr="00E57ED3">
        <w:trPr>
          <w:trHeight w:hRule="exact" w:val="283"/>
        </w:trPr>
        <w:tc>
          <w:tcPr>
            <w:tcW w:w="1451" w:type="pct"/>
            <w:tcBorders>
              <w:right w:val="single" w:sz="6" w:space="0" w:color="auto"/>
            </w:tcBorders>
            <w:shd w:val="clear" w:color="auto" w:fill="auto"/>
            <w:noWrap/>
            <w:vAlign w:val="center"/>
          </w:tcPr>
          <w:p w:rsidR="00E57ED3" w:rsidRPr="001407FD" w:rsidRDefault="00E57ED3" w:rsidP="006B7202">
            <w:pPr>
              <w:jc w:val="center"/>
              <w:rPr>
                <w:rFonts w:ascii="Arial" w:hAnsi="Arial" w:cs="Arial"/>
                <w:color w:val="000000"/>
                <w:sz w:val="18"/>
                <w:szCs w:val="18"/>
              </w:rPr>
            </w:pPr>
            <w:r>
              <w:rPr>
                <w:rFonts w:ascii="Arial" w:hAnsi="Arial" w:cs="Arial"/>
                <w:color w:val="000000"/>
                <w:sz w:val="18"/>
                <w:szCs w:val="18"/>
              </w:rPr>
              <w:t>20</w:t>
            </w:r>
          </w:p>
        </w:tc>
        <w:tc>
          <w:tcPr>
            <w:tcW w:w="1774" w:type="pct"/>
            <w:tcBorders>
              <w:left w:val="single" w:sz="6" w:space="0" w:color="auto"/>
            </w:tcBorders>
            <w:shd w:val="clear" w:color="auto" w:fill="auto"/>
            <w:vAlign w:val="center"/>
          </w:tcPr>
          <w:p w:rsidR="00E57ED3" w:rsidRPr="001407FD" w:rsidRDefault="00E57ED3" w:rsidP="006B7202">
            <w:pPr>
              <w:jc w:val="center"/>
              <w:rPr>
                <w:rFonts w:ascii="Arial" w:hAnsi="Arial" w:cs="Arial"/>
                <w:color w:val="000000"/>
                <w:sz w:val="18"/>
                <w:szCs w:val="18"/>
              </w:rPr>
            </w:pPr>
            <w:r>
              <w:rPr>
                <w:rFonts w:ascii="Arial" w:hAnsi="Arial" w:cs="Arial"/>
                <w:color w:val="000000"/>
                <w:sz w:val="18"/>
                <w:szCs w:val="18"/>
              </w:rPr>
              <w:t>Muito Enérgicas</w:t>
            </w:r>
          </w:p>
        </w:tc>
        <w:tc>
          <w:tcPr>
            <w:tcW w:w="1775" w:type="pct"/>
            <w:tcBorders>
              <w:left w:val="single" w:sz="6" w:space="0" w:color="auto"/>
            </w:tcBorders>
            <w:shd w:val="clear" w:color="auto" w:fill="auto"/>
            <w:vAlign w:val="center"/>
          </w:tcPr>
          <w:p w:rsidR="00E57ED3" w:rsidRPr="001407FD" w:rsidRDefault="00E57ED3" w:rsidP="006B7202">
            <w:pPr>
              <w:jc w:val="center"/>
              <w:rPr>
                <w:rFonts w:ascii="Arial" w:hAnsi="Arial" w:cs="Arial"/>
                <w:color w:val="000000"/>
                <w:sz w:val="18"/>
                <w:szCs w:val="18"/>
              </w:rPr>
            </w:pPr>
            <w:r>
              <w:rPr>
                <w:rFonts w:ascii="Arial" w:hAnsi="Arial" w:cs="Arial"/>
                <w:color w:val="000000"/>
                <w:sz w:val="18"/>
                <w:szCs w:val="18"/>
              </w:rPr>
              <w:t>Ação Comunitária Vigorosa</w:t>
            </w:r>
          </w:p>
        </w:tc>
      </w:tr>
    </w:tbl>
    <w:p w:rsidR="009769F9" w:rsidRDefault="009769F9" w:rsidP="009769F9">
      <w:pPr>
        <w:jc w:val="right"/>
        <w:rPr>
          <w:rFonts w:ascii="Arial" w:hAnsi="Arial" w:cs="Arial"/>
          <w:sz w:val="18"/>
          <w:szCs w:val="18"/>
        </w:rPr>
      </w:pPr>
      <w:r w:rsidRPr="00B441E7">
        <w:rPr>
          <w:rFonts w:ascii="Arial" w:hAnsi="Arial" w:cs="Arial"/>
          <w:sz w:val="18"/>
          <w:szCs w:val="18"/>
        </w:rPr>
        <w:t>Fonte: NBR10151/</w:t>
      </w:r>
      <w:r w:rsidR="00E57ED3">
        <w:rPr>
          <w:rFonts w:ascii="Arial" w:hAnsi="Arial" w:cs="Arial"/>
          <w:sz w:val="18"/>
          <w:szCs w:val="18"/>
        </w:rPr>
        <w:t>1987</w:t>
      </w:r>
      <w:r>
        <w:rPr>
          <w:rFonts w:ascii="Arial" w:hAnsi="Arial" w:cs="Arial"/>
          <w:sz w:val="18"/>
          <w:szCs w:val="18"/>
        </w:rPr>
        <w:t>.</w:t>
      </w:r>
    </w:p>
    <w:p w:rsidR="009C29A0" w:rsidRPr="009C29A0" w:rsidRDefault="009C29A0" w:rsidP="009C29A0">
      <w:pPr>
        <w:spacing w:after="120" w:line="360" w:lineRule="auto"/>
        <w:jc w:val="both"/>
        <w:rPr>
          <w:rFonts w:ascii="Arial" w:hAnsi="Arial" w:cs="Arial"/>
        </w:rPr>
      </w:pPr>
    </w:p>
    <w:p w:rsidR="00C7550E" w:rsidRPr="00C7550E" w:rsidRDefault="00C7550E" w:rsidP="00997FFD">
      <w:pPr>
        <w:pStyle w:val="Ttulo1"/>
        <w:spacing w:before="480" w:after="240"/>
      </w:pPr>
      <w:bookmarkStart w:id="10" w:name="_Toc283142481"/>
      <w:r w:rsidRPr="00C7550E">
        <w:t>Aspectos Físicos</w:t>
      </w:r>
      <w:bookmarkEnd w:id="10"/>
    </w:p>
    <w:p w:rsidR="00C7550E" w:rsidRPr="00C7550E" w:rsidRDefault="00C7550E" w:rsidP="00C7550E">
      <w:pPr>
        <w:spacing w:after="120" w:line="360" w:lineRule="auto"/>
        <w:jc w:val="both"/>
        <w:rPr>
          <w:rFonts w:ascii="Arial" w:hAnsi="Arial" w:cs="Arial"/>
        </w:rPr>
      </w:pPr>
      <w:r w:rsidRPr="00C7550E">
        <w:rPr>
          <w:rFonts w:ascii="Arial" w:hAnsi="Arial" w:cs="Arial"/>
        </w:rPr>
        <w:t xml:space="preserve">A maioria dos sons é produzida pela vibração de algum objeto. Tais vibrações são capazes de perturbar o campo da pressão atmosférica e se propagam sob a forma de ondas. Como qualquer onda, as sonoras possuem </w:t>
      </w:r>
      <w:proofErr w:type="spellStart"/>
      <w:r w:rsidRPr="00C7550E">
        <w:rPr>
          <w:rFonts w:ascii="Arial" w:hAnsi="Arial" w:cs="Arial"/>
        </w:rPr>
        <w:t>fre</w:t>
      </w:r>
      <w:r w:rsidR="000B2824">
        <w:rPr>
          <w:rFonts w:ascii="Arial" w:hAnsi="Arial" w:cs="Arial"/>
        </w:rPr>
        <w:t>qu</w:t>
      </w:r>
      <w:r w:rsidRPr="00C7550E">
        <w:rPr>
          <w:rFonts w:ascii="Arial" w:hAnsi="Arial" w:cs="Arial"/>
        </w:rPr>
        <w:t>ência</w:t>
      </w:r>
      <w:proofErr w:type="spellEnd"/>
      <w:r w:rsidRPr="00C7550E">
        <w:rPr>
          <w:rFonts w:ascii="Arial" w:hAnsi="Arial" w:cs="Arial"/>
        </w:rPr>
        <w:t xml:space="preserve"> (f), comprimento</w:t>
      </w:r>
      <w:r w:rsidR="00C24279">
        <w:rPr>
          <w:rFonts w:ascii="Arial" w:hAnsi="Arial" w:cs="Arial"/>
        </w:rPr>
        <w:t xml:space="preserve"> (λ</w:t>
      </w:r>
      <w:r w:rsidRPr="00C7550E">
        <w:rPr>
          <w:rFonts w:ascii="Arial" w:hAnsi="Arial" w:cs="Arial"/>
        </w:rPr>
        <w:t>) e velocidade (c).</w:t>
      </w:r>
    </w:p>
    <w:p w:rsidR="00C7550E" w:rsidRPr="00C7550E" w:rsidRDefault="00C7550E" w:rsidP="00C7550E">
      <w:pPr>
        <w:spacing w:after="120" w:line="360" w:lineRule="auto"/>
        <w:jc w:val="both"/>
        <w:rPr>
          <w:rFonts w:ascii="Arial" w:hAnsi="Arial" w:cs="Arial"/>
        </w:rPr>
      </w:pPr>
      <w:r w:rsidRPr="00C7550E">
        <w:rPr>
          <w:rFonts w:ascii="Arial" w:hAnsi="Arial" w:cs="Arial"/>
        </w:rPr>
        <w:t>O comprimento de onda (</w:t>
      </w:r>
      <w:r w:rsidR="00C24279">
        <w:rPr>
          <w:rFonts w:ascii="Arial" w:hAnsi="Arial" w:cs="Arial"/>
        </w:rPr>
        <w:t>λ</w:t>
      </w:r>
      <w:r w:rsidRPr="00C7550E">
        <w:rPr>
          <w:rFonts w:ascii="Arial" w:hAnsi="Arial" w:cs="Arial"/>
        </w:rPr>
        <w:t>) é um parâmetro acústico importante, pois ele define o comportamento que a ond</w:t>
      </w:r>
      <w:r w:rsidR="00C24279">
        <w:rPr>
          <w:rFonts w:ascii="Arial" w:hAnsi="Arial" w:cs="Arial"/>
        </w:rPr>
        <w:t>a</w:t>
      </w:r>
      <w:r w:rsidRPr="00C7550E">
        <w:rPr>
          <w:rFonts w:ascii="Arial" w:hAnsi="Arial" w:cs="Arial"/>
        </w:rPr>
        <w:t xml:space="preserve"> terá ao atingir algum obstáculo. Quando uma onda sonora </w:t>
      </w:r>
      <w:r w:rsidRPr="00C7550E">
        <w:rPr>
          <w:rFonts w:ascii="Arial" w:hAnsi="Arial" w:cs="Arial"/>
        </w:rPr>
        <w:lastRenderedPageBreak/>
        <w:t xml:space="preserve">passa por um obstáculo de dimensões bem menores que </w:t>
      </w:r>
      <w:r w:rsidR="00C24279">
        <w:rPr>
          <w:rFonts w:ascii="Arial" w:hAnsi="Arial" w:cs="Arial"/>
        </w:rPr>
        <w:t>λ</w:t>
      </w:r>
      <w:r w:rsidRPr="00C7550E">
        <w:rPr>
          <w:rFonts w:ascii="Arial" w:hAnsi="Arial" w:cs="Arial"/>
        </w:rPr>
        <w:t>, ela sofre pequenas perturbações, mas logo se restaura. De fato, a onda sonora se "dobra" em torno do obstáculo</w:t>
      </w:r>
      <w:r w:rsidR="00C24279">
        <w:rPr>
          <w:rFonts w:ascii="Arial" w:hAnsi="Arial" w:cs="Arial"/>
        </w:rPr>
        <w:t xml:space="preserve"> (</w:t>
      </w:r>
      <w:r w:rsidRPr="00C7550E">
        <w:rPr>
          <w:rFonts w:ascii="Arial" w:hAnsi="Arial" w:cs="Arial"/>
        </w:rPr>
        <w:t>difração</w:t>
      </w:r>
      <w:r w:rsidR="00C24279">
        <w:rPr>
          <w:rFonts w:ascii="Arial" w:hAnsi="Arial" w:cs="Arial"/>
        </w:rPr>
        <w:t xml:space="preserve">), ao passo que, ao </w:t>
      </w:r>
      <w:r w:rsidRPr="00C7550E">
        <w:rPr>
          <w:rFonts w:ascii="Arial" w:hAnsi="Arial" w:cs="Arial"/>
        </w:rPr>
        <w:t xml:space="preserve">encontrar um obstáculo de dimensões bem maiores que </w:t>
      </w:r>
      <w:r w:rsidR="00C24279">
        <w:rPr>
          <w:rFonts w:ascii="Arial" w:hAnsi="Arial" w:cs="Arial"/>
        </w:rPr>
        <w:t>λ</w:t>
      </w:r>
      <w:r w:rsidRPr="00C7550E">
        <w:rPr>
          <w:rFonts w:ascii="Arial" w:hAnsi="Arial" w:cs="Arial"/>
        </w:rPr>
        <w:t>, a onda será refletida ou sofrerá espalhamento em diversas direções</w:t>
      </w:r>
      <w:r w:rsidR="00C24279">
        <w:rPr>
          <w:rFonts w:ascii="Arial" w:hAnsi="Arial" w:cs="Arial"/>
        </w:rPr>
        <w:t>, resultando em uma região de sombra no lado oposto</w:t>
      </w:r>
      <w:r w:rsidR="000B2824">
        <w:rPr>
          <w:rFonts w:ascii="Arial" w:hAnsi="Arial" w:cs="Arial"/>
        </w:rPr>
        <w:t xml:space="preserve"> do obstáculo</w:t>
      </w:r>
      <w:r w:rsidR="00C24279">
        <w:rPr>
          <w:rFonts w:ascii="Arial" w:hAnsi="Arial" w:cs="Arial"/>
        </w:rPr>
        <w:t xml:space="preserve"> ao qu</w:t>
      </w:r>
      <w:r w:rsidR="009370A7">
        <w:rPr>
          <w:rFonts w:ascii="Arial" w:hAnsi="Arial" w:cs="Arial"/>
        </w:rPr>
        <w:t>al</w:t>
      </w:r>
      <w:r w:rsidR="00C24279">
        <w:rPr>
          <w:rFonts w:ascii="Arial" w:hAnsi="Arial" w:cs="Arial"/>
        </w:rPr>
        <w:t xml:space="preserve"> incide a onda</w:t>
      </w:r>
      <w:r w:rsidRPr="00C7550E">
        <w:rPr>
          <w:rFonts w:ascii="Arial" w:hAnsi="Arial" w:cs="Arial"/>
        </w:rPr>
        <w:t>.</w:t>
      </w:r>
    </w:p>
    <w:p w:rsidR="00C7550E" w:rsidRDefault="00C7550E" w:rsidP="00C7550E">
      <w:pPr>
        <w:spacing w:after="120" w:line="360" w:lineRule="auto"/>
        <w:jc w:val="both"/>
        <w:rPr>
          <w:rFonts w:ascii="Arial" w:hAnsi="Arial" w:cs="Arial"/>
        </w:rPr>
      </w:pPr>
      <w:r w:rsidRPr="00C7550E">
        <w:rPr>
          <w:rFonts w:ascii="Arial" w:hAnsi="Arial" w:cs="Arial"/>
        </w:rPr>
        <w:t>A eficiência de um obstáculo como barreira sonora é função d</w:t>
      </w:r>
      <w:r w:rsidR="00B47964">
        <w:rPr>
          <w:rFonts w:ascii="Arial" w:hAnsi="Arial" w:cs="Arial"/>
        </w:rPr>
        <w:t>o comprimento de onda (λ)</w:t>
      </w:r>
      <w:r w:rsidRPr="00C7550E">
        <w:rPr>
          <w:rFonts w:ascii="Arial" w:hAnsi="Arial" w:cs="Arial"/>
        </w:rPr>
        <w:t xml:space="preserve">.  Em todo caso, a reflexão deve ser evitada.  Para isto, a superfície do obstáculo de ser porosa, mole e flexível.  Em geral, quanto maior a densidade da barreira, maior sua eficiência. A capacidade de absorção de uma barreira sonora às ondas incidentes sobre ela pode variar entre </w:t>
      </w:r>
      <w:proofErr w:type="gramStart"/>
      <w:r w:rsidRPr="00C7550E">
        <w:rPr>
          <w:rFonts w:ascii="Arial" w:hAnsi="Arial" w:cs="Arial"/>
        </w:rPr>
        <w:t>1</w:t>
      </w:r>
      <w:proofErr w:type="gramEnd"/>
      <w:r w:rsidRPr="00C7550E">
        <w:rPr>
          <w:rFonts w:ascii="Arial" w:hAnsi="Arial" w:cs="Arial"/>
        </w:rPr>
        <w:t xml:space="preserve"> a quase 100 % e é função de suas próprias características físicas, do ângulo de incidência da onda, e de f. Outra medida eficiente é o uso de barreiras múltiplas com espaços livres entre elas.</w:t>
      </w:r>
    </w:p>
    <w:p w:rsidR="0057292D" w:rsidRDefault="0057292D">
      <w:pPr>
        <w:rPr>
          <w:rFonts w:ascii="Arial" w:hAnsi="Arial" w:cs="Arial"/>
          <w:b/>
          <w:bCs/>
        </w:rPr>
      </w:pPr>
      <w:r>
        <w:br w:type="page"/>
      </w:r>
    </w:p>
    <w:p w:rsidR="00B93921" w:rsidRDefault="006E31D0" w:rsidP="00B93921">
      <w:pPr>
        <w:pStyle w:val="Ttulo1"/>
        <w:spacing w:before="480" w:after="240"/>
      </w:pPr>
      <w:bookmarkStart w:id="11" w:name="_Toc283142482"/>
      <w:r>
        <w:lastRenderedPageBreak/>
        <w:t>3</w:t>
      </w:r>
      <w:r w:rsidR="00B93921">
        <w:t xml:space="preserve"> – FONTES DE EMISSÕES </w:t>
      </w:r>
      <w:r w:rsidR="0057292D">
        <w:t>SONORAS</w:t>
      </w:r>
      <w:bookmarkEnd w:id="11"/>
    </w:p>
    <w:p w:rsidR="00B860D8" w:rsidRDefault="0036416D" w:rsidP="00B860D8">
      <w:pPr>
        <w:spacing w:after="120" w:line="360" w:lineRule="auto"/>
        <w:jc w:val="both"/>
        <w:rPr>
          <w:rFonts w:ascii="Arial" w:hAnsi="Arial" w:cs="Arial"/>
        </w:rPr>
      </w:pPr>
      <w:r>
        <w:rPr>
          <w:rFonts w:ascii="Arial" w:hAnsi="Arial" w:cs="Arial"/>
        </w:rPr>
        <w:t>Nesse EPS foi c</w:t>
      </w:r>
      <w:r w:rsidR="00B860D8">
        <w:rPr>
          <w:rFonts w:ascii="Arial" w:hAnsi="Arial" w:cs="Arial"/>
        </w:rPr>
        <w:t xml:space="preserve">onsiderado que as fontes dos ruídos são </w:t>
      </w:r>
      <w:r>
        <w:rPr>
          <w:rFonts w:ascii="Arial" w:hAnsi="Arial" w:cs="Arial"/>
        </w:rPr>
        <w:t>os equipamentos</w:t>
      </w:r>
      <w:r w:rsidR="005D0AFE">
        <w:rPr>
          <w:rFonts w:ascii="Arial" w:hAnsi="Arial" w:cs="Arial"/>
        </w:rPr>
        <w:t xml:space="preserve"> em funcionamento atualmente nos terminais operado</w:t>
      </w:r>
      <w:r w:rsidR="00A00A93">
        <w:rPr>
          <w:rFonts w:ascii="Arial" w:hAnsi="Arial" w:cs="Arial"/>
        </w:rPr>
        <w:t xml:space="preserve">s pela </w:t>
      </w:r>
      <w:proofErr w:type="spellStart"/>
      <w:r w:rsidR="00A00A93">
        <w:rPr>
          <w:rFonts w:ascii="Arial" w:hAnsi="Arial" w:cs="Arial"/>
        </w:rPr>
        <w:t>Multiterminais</w:t>
      </w:r>
      <w:proofErr w:type="spellEnd"/>
      <w:r w:rsidR="00B860D8">
        <w:rPr>
          <w:rFonts w:ascii="Arial" w:hAnsi="Arial" w:cs="Arial"/>
        </w:rPr>
        <w:t xml:space="preserve">. </w:t>
      </w:r>
      <w:r w:rsidR="00B860D8" w:rsidRPr="009D614C">
        <w:rPr>
          <w:rFonts w:ascii="Arial" w:hAnsi="Arial" w:cs="Arial"/>
        </w:rPr>
        <w:t>A</w:t>
      </w:r>
      <w:r w:rsidR="00B860D8">
        <w:rPr>
          <w:rFonts w:ascii="Arial" w:hAnsi="Arial" w:cs="Arial"/>
        </w:rPr>
        <w:t>s</w:t>
      </w:r>
      <w:r w:rsidR="00B860D8" w:rsidRPr="009D614C">
        <w:rPr>
          <w:rFonts w:ascii="Arial" w:hAnsi="Arial" w:cs="Arial"/>
        </w:rPr>
        <w:t xml:space="preserve"> </w:t>
      </w:r>
      <w:r w:rsidR="00B860D8">
        <w:rPr>
          <w:rFonts w:ascii="Arial" w:hAnsi="Arial" w:cs="Arial"/>
        </w:rPr>
        <w:t xml:space="preserve">posições das </w:t>
      </w:r>
      <w:r w:rsidR="00355E2E">
        <w:rPr>
          <w:rFonts w:ascii="Arial" w:hAnsi="Arial" w:cs="Arial"/>
        </w:rPr>
        <w:t xml:space="preserve">fontes </w:t>
      </w:r>
      <w:r w:rsidR="00B860D8">
        <w:rPr>
          <w:rFonts w:ascii="Arial" w:hAnsi="Arial" w:cs="Arial"/>
        </w:rPr>
        <w:t xml:space="preserve">simuladas </w:t>
      </w:r>
      <w:r w:rsidR="006227CD">
        <w:rPr>
          <w:rFonts w:ascii="Arial" w:hAnsi="Arial" w:cs="Arial"/>
        </w:rPr>
        <w:t xml:space="preserve">foram </w:t>
      </w:r>
      <w:r w:rsidR="00B860D8">
        <w:rPr>
          <w:rFonts w:ascii="Arial" w:hAnsi="Arial" w:cs="Arial"/>
        </w:rPr>
        <w:t xml:space="preserve">obtidas através de GPS </w:t>
      </w:r>
      <w:r w:rsidR="00355E2E">
        <w:rPr>
          <w:rFonts w:ascii="Arial" w:hAnsi="Arial" w:cs="Arial"/>
        </w:rPr>
        <w:t xml:space="preserve">em campo </w:t>
      </w:r>
      <w:r w:rsidR="00B860D8">
        <w:rPr>
          <w:rFonts w:ascii="Arial" w:hAnsi="Arial" w:cs="Arial"/>
        </w:rPr>
        <w:t>e sobrepostas a imagem de satélite (</w:t>
      </w:r>
      <w:fldSimple w:instr=" REF _Ref197316701 \h  \* MERGEFORMAT ">
        <w:r w:rsidR="005D28BB" w:rsidRPr="005D28BB">
          <w:rPr>
            <w:rFonts w:ascii="Arial" w:hAnsi="Arial" w:cs="Arial"/>
          </w:rPr>
          <w:t xml:space="preserve">Figura </w:t>
        </w:r>
        <w:r w:rsidR="005D28BB" w:rsidRPr="005D28BB">
          <w:rPr>
            <w:rFonts w:ascii="Arial" w:hAnsi="Arial" w:cs="Arial"/>
            <w:noProof/>
          </w:rPr>
          <w:t>1</w:t>
        </w:r>
      </w:fldSimple>
      <w:r w:rsidR="00B860D8">
        <w:rPr>
          <w:rFonts w:ascii="Arial" w:hAnsi="Arial" w:cs="Arial"/>
        </w:rPr>
        <w:t>)</w:t>
      </w:r>
      <w:r w:rsidR="00B860D8" w:rsidRPr="009D614C">
        <w:rPr>
          <w:rFonts w:ascii="Arial" w:hAnsi="Arial" w:cs="Arial"/>
        </w:rPr>
        <w:t>.</w:t>
      </w:r>
      <w:r w:rsidR="00B860D8">
        <w:rPr>
          <w:rFonts w:ascii="Arial" w:hAnsi="Arial" w:cs="Arial"/>
        </w:rPr>
        <w:t xml:space="preserve"> </w:t>
      </w:r>
      <w:r w:rsidR="003405DD">
        <w:rPr>
          <w:rFonts w:ascii="Arial" w:hAnsi="Arial" w:cs="Arial"/>
        </w:rPr>
        <w:t xml:space="preserve">O empreendimento </w:t>
      </w:r>
      <w:r w:rsidR="004447CE">
        <w:rPr>
          <w:rFonts w:ascii="Arial" w:hAnsi="Arial" w:cs="Arial"/>
        </w:rPr>
        <w:t xml:space="preserve">situa-se </w:t>
      </w:r>
      <w:r w:rsidR="00D62DFF">
        <w:rPr>
          <w:rFonts w:ascii="Arial" w:hAnsi="Arial" w:cs="Arial"/>
        </w:rPr>
        <w:t xml:space="preserve">no Porto do Rio de Janeiro – Ponta do Caju. </w:t>
      </w:r>
      <w:r w:rsidR="00B860D8">
        <w:rPr>
          <w:rFonts w:ascii="Arial" w:hAnsi="Arial" w:cs="Arial"/>
        </w:rPr>
        <w:t xml:space="preserve">Para determinação da cobertura do solo, assim como para base cartográfica, foram utilizadas imagens de satélite do Google </w:t>
      </w:r>
      <w:r w:rsidR="00B860D8" w:rsidRPr="008F57E3">
        <w:rPr>
          <w:rFonts w:ascii="Arial" w:hAnsi="Arial" w:cs="Arial"/>
        </w:rPr>
        <w:t>Earth</w:t>
      </w:r>
      <w:r w:rsidR="00B860D8">
        <w:rPr>
          <w:rFonts w:ascii="Arial" w:hAnsi="Arial" w:cs="Arial"/>
        </w:rPr>
        <w:t>, sendo também úteis para o levantamento do relevo e obstáculos entre as fontes e os receptores. Estes dados foram verificados no campo.</w:t>
      </w:r>
    </w:p>
    <w:p w:rsidR="00A26303" w:rsidRPr="00F652F0" w:rsidRDefault="00A26303" w:rsidP="00B860D8">
      <w:pPr>
        <w:spacing w:after="120" w:line="360" w:lineRule="auto"/>
        <w:jc w:val="both"/>
        <w:rPr>
          <w:rFonts w:ascii="Arial" w:hAnsi="Arial" w:cs="Aria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628"/>
      </w:tblGrid>
      <w:tr w:rsidR="00B93921" w:rsidRPr="00250563" w:rsidTr="00926F2C">
        <w:trPr>
          <w:trHeight w:val="6935"/>
        </w:trPr>
        <w:tc>
          <w:tcPr>
            <w:tcW w:w="9628" w:type="dxa"/>
            <w:vAlign w:val="center"/>
          </w:tcPr>
          <w:p w:rsidR="00DF552B" w:rsidRPr="00250563" w:rsidRDefault="00926F2C" w:rsidP="00926F2C">
            <w:pPr>
              <w:jc w:val="center"/>
            </w:pPr>
            <w:r>
              <w:rPr>
                <w:noProof/>
              </w:rPr>
              <w:drawing>
                <wp:inline distT="0" distB="0" distL="0" distR="0">
                  <wp:extent cx="5942864" cy="4248150"/>
                  <wp:effectExtent l="19050" t="0" r="736" b="0"/>
                  <wp:docPr id="4" name="Imagem 3" descr="F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G1.jpg"/>
                          <pic:cNvPicPr/>
                        </pic:nvPicPr>
                        <pic:blipFill>
                          <a:blip r:embed="rId12" cstate="print"/>
                          <a:stretch>
                            <a:fillRect/>
                          </a:stretch>
                        </pic:blipFill>
                        <pic:spPr>
                          <a:xfrm>
                            <a:off x="0" y="0"/>
                            <a:ext cx="5942864" cy="4248150"/>
                          </a:xfrm>
                          <a:prstGeom prst="rect">
                            <a:avLst/>
                          </a:prstGeom>
                        </pic:spPr>
                      </pic:pic>
                    </a:graphicData>
                  </a:graphic>
                </wp:inline>
              </w:drawing>
            </w:r>
          </w:p>
        </w:tc>
      </w:tr>
    </w:tbl>
    <w:p w:rsidR="00B93921" w:rsidRDefault="00B93921" w:rsidP="00B93921">
      <w:pPr>
        <w:pStyle w:val="Legenda"/>
        <w:spacing w:after="120"/>
        <w:jc w:val="both"/>
        <w:rPr>
          <w:rFonts w:ascii="Arial" w:hAnsi="Arial" w:cs="Arial"/>
        </w:rPr>
      </w:pPr>
      <w:bookmarkStart w:id="12" w:name="_Ref197316701"/>
      <w:bookmarkStart w:id="13" w:name="_Toc197823169"/>
      <w:bookmarkStart w:id="14" w:name="_Toc283142491"/>
      <w:r w:rsidRPr="00250563">
        <w:rPr>
          <w:rFonts w:ascii="Arial" w:hAnsi="Arial" w:cs="Arial"/>
          <w:b w:val="0"/>
          <w:sz w:val="24"/>
          <w:szCs w:val="24"/>
        </w:rPr>
        <w:t xml:space="preserve">Figura </w:t>
      </w:r>
      <w:r w:rsidR="00BF156D" w:rsidRPr="00250563">
        <w:rPr>
          <w:rFonts w:ascii="Arial" w:hAnsi="Arial" w:cs="Arial"/>
          <w:b w:val="0"/>
          <w:sz w:val="24"/>
          <w:szCs w:val="24"/>
        </w:rPr>
        <w:fldChar w:fldCharType="begin"/>
      </w:r>
      <w:r w:rsidRPr="00250563">
        <w:rPr>
          <w:rFonts w:ascii="Arial" w:hAnsi="Arial" w:cs="Arial"/>
          <w:b w:val="0"/>
          <w:sz w:val="24"/>
          <w:szCs w:val="24"/>
        </w:rPr>
        <w:instrText xml:space="preserve"> SEQ Figura \* ARABIC </w:instrText>
      </w:r>
      <w:r w:rsidR="00BF156D" w:rsidRPr="00250563">
        <w:rPr>
          <w:rFonts w:ascii="Arial" w:hAnsi="Arial" w:cs="Arial"/>
          <w:b w:val="0"/>
          <w:sz w:val="24"/>
          <w:szCs w:val="24"/>
        </w:rPr>
        <w:fldChar w:fldCharType="separate"/>
      </w:r>
      <w:r w:rsidR="005D28BB">
        <w:rPr>
          <w:rFonts w:ascii="Arial" w:hAnsi="Arial" w:cs="Arial"/>
          <w:b w:val="0"/>
          <w:noProof/>
          <w:sz w:val="24"/>
          <w:szCs w:val="24"/>
        </w:rPr>
        <w:t>1</w:t>
      </w:r>
      <w:r w:rsidR="00BF156D" w:rsidRPr="00250563">
        <w:rPr>
          <w:rFonts w:ascii="Arial" w:hAnsi="Arial" w:cs="Arial"/>
          <w:b w:val="0"/>
          <w:sz w:val="24"/>
          <w:szCs w:val="24"/>
        </w:rPr>
        <w:fldChar w:fldCharType="end"/>
      </w:r>
      <w:bookmarkEnd w:id="12"/>
      <w:r>
        <w:rPr>
          <w:rFonts w:ascii="Arial" w:hAnsi="Arial" w:cs="Arial"/>
          <w:b w:val="0"/>
          <w:sz w:val="24"/>
          <w:szCs w:val="24"/>
        </w:rPr>
        <w:t xml:space="preserve"> – Imag</w:t>
      </w:r>
      <w:r w:rsidRPr="00250563">
        <w:rPr>
          <w:rFonts w:ascii="Arial" w:hAnsi="Arial" w:cs="Arial"/>
          <w:b w:val="0"/>
          <w:sz w:val="24"/>
          <w:szCs w:val="24"/>
        </w:rPr>
        <w:t>em de Satélite da área d</w:t>
      </w:r>
      <w:r w:rsidR="00301280">
        <w:rPr>
          <w:rFonts w:ascii="Arial" w:hAnsi="Arial" w:cs="Arial"/>
          <w:b w:val="0"/>
          <w:sz w:val="24"/>
          <w:szCs w:val="24"/>
        </w:rPr>
        <w:t>o estudo</w:t>
      </w:r>
      <w:r>
        <w:rPr>
          <w:rFonts w:ascii="Arial" w:hAnsi="Arial" w:cs="Arial"/>
          <w:b w:val="0"/>
          <w:sz w:val="24"/>
          <w:szCs w:val="24"/>
        </w:rPr>
        <w:t>.</w:t>
      </w:r>
      <w:bookmarkEnd w:id="13"/>
      <w:bookmarkEnd w:id="14"/>
    </w:p>
    <w:p w:rsidR="00B93921" w:rsidRDefault="00B93921" w:rsidP="00B93921">
      <w:pPr>
        <w:jc w:val="right"/>
        <w:rPr>
          <w:rFonts w:ascii="Arial" w:hAnsi="Arial" w:cs="Arial"/>
          <w:sz w:val="18"/>
          <w:szCs w:val="18"/>
        </w:rPr>
      </w:pPr>
      <w:r w:rsidRPr="00C15DA1">
        <w:rPr>
          <w:rFonts w:ascii="Arial" w:hAnsi="Arial" w:cs="Arial"/>
          <w:sz w:val="18"/>
          <w:szCs w:val="18"/>
        </w:rPr>
        <w:t>Fonte: Google Earth.</w:t>
      </w:r>
    </w:p>
    <w:p w:rsidR="0060271E" w:rsidRDefault="0060271E" w:rsidP="0060271E">
      <w:pPr>
        <w:spacing w:after="120" w:line="360" w:lineRule="auto"/>
        <w:jc w:val="both"/>
        <w:rPr>
          <w:rFonts w:ascii="Arial" w:hAnsi="Arial" w:cs="Arial"/>
        </w:rPr>
      </w:pPr>
    </w:p>
    <w:p w:rsidR="00B93921" w:rsidRDefault="006E31D0" w:rsidP="00B93921">
      <w:pPr>
        <w:pStyle w:val="Ttulo1"/>
        <w:spacing w:before="480" w:after="240"/>
      </w:pPr>
      <w:bookmarkStart w:id="15" w:name="_Toc283142483"/>
      <w:r>
        <w:lastRenderedPageBreak/>
        <w:t>4</w:t>
      </w:r>
      <w:r w:rsidR="00B93921">
        <w:t xml:space="preserve"> – CARACTERISTICAS DO ENTORNO E </w:t>
      </w:r>
      <w:r w:rsidR="00DD09BF">
        <w:t>D</w:t>
      </w:r>
      <w:r w:rsidR="00B93921">
        <w:t xml:space="preserve">A ÁREA </w:t>
      </w:r>
      <w:r w:rsidR="00DD09BF">
        <w:t xml:space="preserve">DO </w:t>
      </w:r>
      <w:r w:rsidR="00B93921">
        <w:t>ESTUD</w:t>
      </w:r>
      <w:r w:rsidR="00DD09BF">
        <w:t>O</w:t>
      </w:r>
      <w:bookmarkEnd w:id="15"/>
    </w:p>
    <w:p w:rsidR="00F0005E" w:rsidRDefault="00926F2C" w:rsidP="00B21C0C">
      <w:pPr>
        <w:spacing w:after="120" w:line="360" w:lineRule="auto"/>
        <w:jc w:val="both"/>
        <w:rPr>
          <w:rFonts w:ascii="Arial" w:hAnsi="Arial" w:cs="Arial"/>
        </w:rPr>
      </w:pPr>
      <w:r>
        <w:rPr>
          <w:rFonts w:ascii="Arial" w:hAnsi="Arial" w:cs="Arial"/>
        </w:rPr>
        <w:t>Os terminais em estudo</w:t>
      </w:r>
      <w:r w:rsidR="00C34681">
        <w:rPr>
          <w:rFonts w:ascii="Arial" w:hAnsi="Arial" w:cs="Arial"/>
        </w:rPr>
        <w:t xml:space="preserve"> </w:t>
      </w:r>
      <w:r w:rsidR="00C34681" w:rsidRPr="009D614C">
        <w:rPr>
          <w:rFonts w:ascii="Arial" w:hAnsi="Arial" w:cs="Arial"/>
        </w:rPr>
        <w:t>localiza</w:t>
      </w:r>
      <w:r w:rsidR="00BF00D6">
        <w:rPr>
          <w:rFonts w:ascii="Arial" w:hAnsi="Arial" w:cs="Arial"/>
        </w:rPr>
        <w:t>m</w:t>
      </w:r>
      <w:r w:rsidR="00C34681" w:rsidRPr="009D614C">
        <w:rPr>
          <w:rFonts w:ascii="Arial" w:hAnsi="Arial" w:cs="Arial"/>
        </w:rPr>
        <w:t xml:space="preserve">-se </w:t>
      </w:r>
      <w:r w:rsidR="00C34681">
        <w:rPr>
          <w:rFonts w:ascii="Arial" w:hAnsi="Arial" w:cs="Arial"/>
        </w:rPr>
        <w:t>n</w:t>
      </w:r>
      <w:r w:rsidR="00081E13">
        <w:rPr>
          <w:rFonts w:ascii="Arial" w:hAnsi="Arial" w:cs="Arial"/>
        </w:rPr>
        <w:t xml:space="preserve">o </w:t>
      </w:r>
      <w:r w:rsidR="00C34681" w:rsidRPr="009D614C">
        <w:rPr>
          <w:rFonts w:ascii="Arial" w:hAnsi="Arial" w:cs="Arial"/>
        </w:rPr>
        <w:t>município</w:t>
      </w:r>
      <w:r w:rsidR="00C34681">
        <w:rPr>
          <w:rFonts w:ascii="Arial" w:hAnsi="Arial" w:cs="Arial"/>
        </w:rPr>
        <w:t xml:space="preserve"> </w:t>
      </w:r>
      <w:r w:rsidR="00081E13">
        <w:rPr>
          <w:rFonts w:ascii="Arial" w:hAnsi="Arial" w:cs="Arial"/>
        </w:rPr>
        <w:t>do Rio de Janeiro</w:t>
      </w:r>
      <w:r w:rsidR="00C34681">
        <w:rPr>
          <w:rFonts w:ascii="Arial" w:hAnsi="Arial" w:cs="Arial"/>
        </w:rPr>
        <w:t>,</w:t>
      </w:r>
      <w:r w:rsidR="00081E13">
        <w:rPr>
          <w:rFonts w:ascii="Arial" w:hAnsi="Arial" w:cs="Arial"/>
        </w:rPr>
        <w:t xml:space="preserve"> no Porto do Caju</w:t>
      </w:r>
      <w:r w:rsidR="009F13FB">
        <w:rPr>
          <w:rFonts w:ascii="Arial" w:hAnsi="Arial" w:cs="Arial"/>
        </w:rPr>
        <w:t xml:space="preserve">, sendo que sobre </w:t>
      </w:r>
      <w:r w:rsidR="00B21C0C">
        <w:rPr>
          <w:rFonts w:ascii="Arial" w:hAnsi="Arial" w:cs="Arial"/>
        </w:rPr>
        <w:t>o pátio de cont</w:t>
      </w:r>
      <w:r w:rsidR="006227CD">
        <w:rPr>
          <w:rFonts w:ascii="Arial" w:hAnsi="Arial" w:cs="Arial"/>
        </w:rPr>
        <w:t>ê</w:t>
      </w:r>
      <w:r w:rsidR="00B21C0C">
        <w:rPr>
          <w:rFonts w:ascii="Arial" w:hAnsi="Arial" w:cs="Arial"/>
        </w:rPr>
        <w:t>iner</w:t>
      </w:r>
      <w:r w:rsidR="00081E13">
        <w:rPr>
          <w:rFonts w:ascii="Arial" w:hAnsi="Arial" w:cs="Arial"/>
        </w:rPr>
        <w:t xml:space="preserve"> passa </w:t>
      </w:r>
      <w:r w:rsidR="009F13FB">
        <w:rPr>
          <w:rFonts w:ascii="Arial" w:hAnsi="Arial" w:cs="Arial"/>
        </w:rPr>
        <w:t xml:space="preserve">o viaduto de acesso à </w:t>
      </w:r>
      <w:r w:rsidR="00081E13">
        <w:rPr>
          <w:rFonts w:ascii="Arial" w:hAnsi="Arial" w:cs="Arial"/>
        </w:rPr>
        <w:t xml:space="preserve">ponte </w:t>
      </w:r>
      <w:r w:rsidR="001A2233">
        <w:rPr>
          <w:rFonts w:ascii="Arial" w:hAnsi="Arial" w:cs="Arial"/>
        </w:rPr>
        <w:t xml:space="preserve">Rio </w:t>
      </w:r>
      <w:r w:rsidR="009F13FB">
        <w:rPr>
          <w:rFonts w:ascii="Arial" w:hAnsi="Arial" w:cs="Arial"/>
        </w:rPr>
        <w:t>–</w:t>
      </w:r>
      <w:r w:rsidR="001A2233">
        <w:rPr>
          <w:rFonts w:ascii="Arial" w:hAnsi="Arial" w:cs="Arial"/>
        </w:rPr>
        <w:t xml:space="preserve"> Niterói</w:t>
      </w:r>
      <w:r w:rsidR="009F13FB">
        <w:rPr>
          <w:rFonts w:ascii="Arial" w:hAnsi="Arial" w:cs="Arial"/>
        </w:rPr>
        <w:t xml:space="preserve"> (para simplificar, referido por ponte Rio – Niterói)</w:t>
      </w:r>
      <w:r w:rsidR="00081E13">
        <w:rPr>
          <w:rFonts w:ascii="Arial" w:hAnsi="Arial" w:cs="Arial"/>
        </w:rPr>
        <w:t>.</w:t>
      </w:r>
      <w:r w:rsidR="009C5C4D">
        <w:rPr>
          <w:rFonts w:ascii="Arial" w:hAnsi="Arial" w:cs="Arial"/>
        </w:rPr>
        <w:t xml:space="preserve"> Ao redor existem duas comunidades selecionadas como receptores. </w:t>
      </w:r>
      <w:r w:rsidR="009F13FB">
        <w:rPr>
          <w:rFonts w:ascii="Arial" w:hAnsi="Arial" w:cs="Arial"/>
        </w:rPr>
        <w:t>Neste EPS, f</w:t>
      </w:r>
      <w:r w:rsidR="009C5C4D">
        <w:rPr>
          <w:rFonts w:ascii="Arial" w:hAnsi="Arial" w:cs="Arial"/>
        </w:rPr>
        <w:t>oram feito</w:t>
      </w:r>
      <w:r w:rsidR="00B21C0C">
        <w:rPr>
          <w:rFonts w:ascii="Arial" w:hAnsi="Arial" w:cs="Arial"/>
        </w:rPr>
        <w:t>s</w:t>
      </w:r>
      <w:r w:rsidR="00506CF0">
        <w:rPr>
          <w:rFonts w:ascii="Arial" w:hAnsi="Arial" w:cs="Arial"/>
        </w:rPr>
        <w:t xml:space="preserve"> cinco</w:t>
      </w:r>
      <w:r w:rsidR="009C5C4D">
        <w:rPr>
          <w:rFonts w:ascii="Arial" w:hAnsi="Arial" w:cs="Arial"/>
        </w:rPr>
        <w:t xml:space="preserve"> perfis</w:t>
      </w:r>
      <w:r w:rsidR="00B97873">
        <w:rPr>
          <w:rFonts w:ascii="Arial" w:hAnsi="Arial" w:cs="Arial"/>
        </w:rPr>
        <w:t xml:space="preserve">, </w:t>
      </w:r>
      <w:r w:rsidR="00F0005E">
        <w:rPr>
          <w:rFonts w:ascii="Arial" w:hAnsi="Arial" w:cs="Arial"/>
        </w:rPr>
        <w:t xml:space="preserve">consistindo dos </w:t>
      </w:r>
      <w:r w:rsidR="00601E7A">
        <w:rPr>
          <w:rFonts w:ascii="Arial" w:hAnsi="Arial" w:cs="Arial"/>
        </w:rPr>
        <w:t>seguintes conjuntos</w:t>
      </w:r>
      <w:r w:rsidR="00F0005E">
        <w:rPr>
          <w:rFonts w:ascii="Arial" w:hAnsi="Arial" w:cs="Arial"/>
        </w:rPr>
        <w:t xml:space="preserve"> de fontes:</w:t>
      </w:r>
    </w:p>
    <w:p w:rsidR="009F13FB" w:rsidRDefault="009F13FB" w:rsidP="00F0005E">
      <w:pPr>
        <w:pStyle w:val="PargrafodaLista"/>
        <w:numPr>
          <w:ilvl w:val="0"/>
          <w:numId w:val="14"/>
        </w:numPr>
        <w:spacing w:after="120" w:line="360" w:lineRule="auto"/>
        <w:jc w:val="both"/>
        <w:rPr>
          <w:rFonts w:ascii="Arial" w:hAnsi="Arial" w:cs="Arial"/>
        </w:rPr>
      </w:pPr>
      <w:r>
        <w:rPr>
          <w:rFonts w:ascii="Arial" w:hAnsi="Arial" w:cs="Arial"/>
        </w:rPr>
        <w:t xml:space="preserve">Perfis </w:t>
      </w:r>
      <w:proofErr w:type="gramStart"/>
      <w:r w:rsidR="00F0005E">
        <w:rPr>
          <w:rFonts w:ascii="Arial" w:hAnsi="Arial" w:cs="Arial"/>
        </w:rPr>
        <w:t>1</w:t>
      </w:r>
      <w:proofErr w:type="gramEnd"/>
      <w:r>
        <w:rPr>
          <w:rFonts w:ascii="Arial" w:hAnsi="Arial" w:cs="Arial"/>
        </w:rPr>
        <w:t xml:space="preserve"> e 3</w:t>
      </w:r>
      <w:r w:rsidR="00F0005E">
        <w:rPr>
          <w:rFonts w:ascii="Arial" w:hAnsi="Arial" w:cs="Arial"/>
        </w:rPr>
        <w:t xml:space="preserve"> - D</w:t>
      </w:r>
      <w:r w:rsidR="001C0D89" w:rsidRPr="00F0005E">
        <w:rPr>
          <w:rFonts w:ascii="Arial" w:hAnsi="Arial" w:cs="Arial"/>
        </w:rPr>
        <w:t xml:space="preserve">uas fontes </w:t>
      </w:r>
      <w:r>
        <w:rPr>
          <w:rFonts w:ascii="Arial" w:hAnsi="Arial" w:cs="Arial"/>
        </w:rPr>
        <w:t xml:space="preserve">associadas aos </w:t>
      </w:r>
      <w:r w:rsidR="00B97873" w:rsidRPr="00F0005E">
        <w:rPr>
          <w:rFonts w:ascii="Arial" w:hAnsi="Arial" w:cs="Arial"/>
        </w:rPr>
        <w:t>equipamentos da</w:t>
      </w:r>
      <w:r w:rsidR="00506CF0" w:rsidRPr="00F0005E">
        <w:rPr>
          <w:rFonts w:ascii="Arial" w:hAnsi="Arial" w:cs="Arial"/>
        </w:rPr>
        <w:t xml:space="preserve"> MULTIRIO</w:t>
      </w:r>
      <w:r>
        <w:rPr>
          <w:rFonts w:ascii="Arial" w:hAnsi="Arial" w:cs="Arial"/>
        </w:rPr>
        <w:t xml:space="preserve"> (pesagem e </w:t>
      </w:r>
      <w:proofErr w:type="spellStart"/>
      <w:r>
        <w:rPr>
          <w:rFonts w:ascii="Arial" w:hAnsi="Arial" w:cs="Arial"/>
        </w:rPr>
        <w:t>stacker</w:t>
      </w:r>
      <w:proofErr w:type="spellEnd"/>
      <w:r>
        <w:rPr>
          <w:rFonts w:ascii="Arial" w:hAnsi="Arial" w:cs="Arial"/>
        </w:rPr>
        <w:t>)</w:t>
      </w:r>
    </w:p>
    <w:p w:rsidR="009F13FB" w:rsidRDefault="009F13FB" w:rsidP="00F0005E">
      <w:pPr>
        <w:pStyle w:val="PargrafodaLista"/>
        <w:numPr>
          <w:ilvl w:val="0"/>
          <w:numId w:val="14"/>
        </w:numPr>
        <w:spacing w:after="120" w:line="360" w:lineRule="auto"/>
        <w:jc w:val="both"/>
        <w:rPr>
          <w:rFonts w:ascii="Arial" w:hAnsi="Arial" w:cs="Arial"/>
        </w:rPr>
      </w:pPr>
      <w:r>
        <w:rPr>
          <w:rFonts w:ascii="Arial" w:hAnsi="Arial" w:cs="Arial"/>
        </w:rPr>
        <w:t>Perfil 5 - U</w:t>
      </w:r>
      <w:r w:rsidR="00BF00D6" w:rsidRPr="00F0005E">
        <w:rPr>
          <w:rFonts w:ascii="Arial" w:hAnsi="Arial" w:cs="Arial"/>
        </w:rPr>
        <w:t>m</w:t>
      </w:r>
      <w:r w:rsidR="00B97873" w:rsidRPr="00F0005E">
        <w:rPr>
          <w:rFonts w:ascii="Arial" w:hAnsi="Arial" w:cs="Arial"/>
        </w:rPr>
        <w:t>a</w:t>
      </w:r>
      <w:r w:rsidR="00926F2C" w:rsidRPr="00F0005E">
        <w:rPr>
          <w:rFonts w:ascii="Arial" w:hAnsi="Arial" w:cs="Arial"/>
        </w:rPr>
        <w:t xml:space="preserve"> </w:t>
      </w:r>
      <w:r w:rsidR="00975A29" w:rsidRPr="00F0005E">
        <w:rPr>
          <w:rFonts w:ascii="Arial" w:hAnsi="Arial" w:cs="Arial"/>
        </w:rPr>
        <w:t xml:space="preserve">fonte </w:t>
      </w:r>
      <w:r>
        <w:rPr>
          <w:rFonts w:ascii="Arial" w:hAnsi="Arial" w:cs="Arial"/>
        </w:rPr>
        <w:t xml:space="preserve">associada a </w:t>
      </w:r>
      <w:r w:rsidR="00BF00D6" w:rsidRPr="00F0005E">
        <w:rPr>
          <w:rFonts w:ascii="Arial" w:hAnsi="Arial" w:cs="Arial"/>
        </w:rPr>
        <w:t>equipamento da MULTICAR</w:t>
      </w:r>
      <w:r>
        <w:rPr>
          <w:rFonts w:ascii="Arial" w:hAnsi="Arial" w:cs="Arial"/>
        </w:rPr>
        <w:t xml:space="preserve"> (guindaste)</w:t>
      </w:r>
    </w:p>
    <w:p w:rsidR="009F13FB" w:rsidRDefault="009F13FB" w:rsidP="00F0005E">
      <w:pPr>
        <w:pStyle w:val="PargrafodaLista"/>
        <w:numPr>
          <w:ilvl w:val="0"/>
          <w:numId w:val="14"/>
        </w:numPr>
        <w:spacing w:after="120" w:line="360" w:lineRule="auto"/>
        <w:jc w:val="both"/>
        <w:rPr>
          <w:rFonts w:ascii="Arial" w:hAnsi="Arial" w:cs="Arial"/>
        </w:rPr>
      </w:pPr>
      <w:r>
        <w:rPr>
          <w:rFonts w:ascii="Arial" w:hAnsi="Arial" w:cs="Arial"/>
        </w:rPr>
        <w:t xml:space="preserve">Perfis </w:t>
      </w:r>
      <w:proofErr w:type="gramStart"/>
      <w:r>
        <w:rPr>
          <w:rFonts w:ascii="Arial" w:hAnsi="Arial" w:cs="Arial"/>
        </w:rPr>
        <w:t>2</w:t>
      </w:r>
      <w:proofErr w:type="gramEnd"/>
      <w:r>
        <w:rPr>
          <w:rFonts w:ascii="Arial" w:hAnsi="Arial" w:cs="Arial"/>
        </w:rPr>
        <w:t xml:space="preserve"> e 4 – Fontes associadas à </w:t>
      </w:r>
      <w:r w:rsidR="009C5C4D" w:rsidRPr="00F0005E">
        <w:rPr>
          <w:rFonts w:ascii="Arial" w:hAnsi="Arial" w:cs="Arial"/>
        </w:rPr>
        <w:t>ponte</w:t>
      </w:r>
      <w:r w:rsidR="00B21C0C" w:rsidRPr="00F0005E">
        <w:rPr>
          <w:rFonts w:ascii="Arial" w:hAnsi="Arial" w:cs="Arial"/>
        </w:rPr>
        <w:t xml:space="preserve"> </w:t>
      </w:r>
      <w:r w:rsidR="00C86C8E" w:rsidRPr="00F0005E">
        <w:rPr>
          <w:rFonts w:ascii="Arial" w:hAnsi="Arial" w:cs="Arial"/>
        </w:rPr>
        <w:t xml:space="preserve">Rio </w:t>
      </w:r>
      <w:r>
        <w:rPr>
          <w:rFonts w:ascii="Arial" w:hAnsi="Arial" w:cs="Arial"/>
        </w:rPr>
        <w:t>–</w:t>
      </w:r>
      <w:r w:rsidR="00C86C8E" w:rsidRPr="00F0005E">
        <w:rPr>
          <w:rFonts w:ascii="Arial" w:hAnsi="Arial" w:cs="Arial"/>
        </w:rPr>
        <w:t xml:space="preserve"> Niterói</w:t>
      </w:r>
      <w:r>
        <w:rPr>
          <w:rFonts w:ascii="Arial" w:hAnsi="Arial" w:cs="Arial"/>
        </w:rPr>
        <w:t>.</w:t>
      </w:r>
    </w:p>
    <w:p w:rsidR="009F13FB" w:rsidRPr="009F13FB" w:rsidRDefault="009F13FB" w:rsidP="009F13FB">
      <w:pPr>
        <w:spacing w:after="120" w:line="360" w:lineRule="auto"/>
        <w:jc w:val="both"/>
        <w:rPr>
          <w:rFonts w:ascii="Arial" w:hAnsi="Arial" w:cs="Arial"/>
        </w:rPr>
      </w:pPr>
      <w:r>
        <w:rPr>
          <w:rFonts w:ascii="Arial" w:hAnsi="Arial" w:cs="Arial"/>
        </w:rPr>
        <w:t>Estas fontes e os receptores estão m</w:t>
      </w:r>
      <w:r w:rsidR="00B21C0C" w:rsidRPr="009F13FB">
        <w:rPr>
          <w:rFonts w:ascii="Arial" w:hAnsi="Arial" w:cs="Arial"/>
        </w:rPr>
        <w:t>ostra</w:t>
      </w:r>
      <w:r>
        <w:rPr>
          <w:rFonts w:ascii="Arial" w:hAnsi="Arial" w:cs="Arial"/>
        </w:rPr>
        <w:t>dos n</w:t>
      </w:r>
      <w:r w:rsidR="00B21C0C" w:rsidRPr="009F13FB">
        <w:rPr>
          <w:rFonts w:ascii="Arial" w:hAnsi="Arial" w:cs="Arial"/>
        </w:rPr>
        <w:t xml:space="preserve">a </w:t>
      </w:r>
      <w:fldSimple w:instr=" REF _Ref197316703 \h  \* MERGEFORMAT ">
        <w:r w:rsidR="005D28BB" w:rsidRPr="009F13FB">
          <w:rPr>
            <w:rFonts w:ascii="Arial" w:hAnsi="Arial" w:cs="Arial"/>
          </w:rPr>
          <w:t>Figura 2</w:t>
        </w:r>
      </w:fldSimple>
      <w:r w:rsidR="009C5DEC" w:rsidRPr="009F13FB">
        <w:rPr>
          <w:rFonts w:ascii="Arial" w:hAnsi="Arial" w:cs="Arial"/>
        </w:rPr>
        <w:t>.</w:t>
      </w:r>
    </w:p>
    <w:p w:rsidR="00E34F90" w:rsidRPr="009F13FB" w:rsidRDefault="00BD4C9A" w:rsidP="009F13FB">
      <w:pPr>
        <w:spacing w:after="120" w:line="360" w:lineRule="auto"/>
        <w:jc w:val="both"/>
        <w:rPr>
          <w:rFonts w:ascii="Arial" w:hAnsi="Arial" w:cs="Arial"/>
        </w:rPr>
      </w:pPr>
      <w:r w:rsidRPr="009F13FB">
        <w:rPr>
          <w:rFonts w:ascii="Arial" w:hAnsi="Arial" w:cs="Arial"/>
        </w:rPr>
        <w:t>Para o estudo do cenário F</w:t>
      </w:r>
      <w:r w:rsidR="00B21C0C" w:rsidRPr="009F13FB">
        <w:rPr>
          <w:rFonts w:ascii="Arial" w:hAnsi="Arial" w:cs="Arial"/>
        </w:rPr>
        <w:t xml:space="preserve">uturo foi considerado o </w:t>
      </w:r>
      <w:r w:rsidR="00E34F90" w:rsidRPr="009F13FB">
        <w:rPr>
          <w:rFonts w:ascii="Arial" w:hAnsi="Arial" w:cs="Arial"/>
        </w:rPr>
        <w:t>acréscimo de 7</w:t>
      </w:r>
      <w:r w:rsidR="00C86C8E" w:rsidRPr="009F13FB">
        <w:rPr>
          <w:rFonts w:ascii="Arial" w:hAnsi="Arial" w:cs="Arial"/>
        </w:rPr>
        <w:t>0% n</w:t>
      </w:r>
      <w:r w:rsidRPr="009F13FB">
        <w:rPr>
          <w:rFonts w:ascii="Arial" w:hAnsi="Arial" w:cs="Arial"/>
        </w:rPr>
        <w:t xml:space="preserve">as atividades associadas à geração dos </w:t>
      </w:r>
      <w:r w:rsidR="00C86C8E" w:rsidRPr="009F13FB">
        <w:rPr>
          <w:rFonts w:ascii="Arial" w:hAnsi="Arial" w:cs="Arial"/>
        </w:rPr>
        <w:t>níve</w:t>
      </w:r>
      <w:r w:rsidRPr="009F13FB">
        <w:rPr>
          <w:rFonts w:ascii="Arial" w:hAnsi="Arial" w:cs="Arial"/>
        </w:rPr>
        <w:t>is</w:t>
      </w:r>
      <w:r w:rsidR="00C86C8E" w:rsidRPr="009F13FB">
        <w:rPr>
          <w:rFonts w:ascii="Arial" w:hAnsi="Arial" w:cs="Arial"/>
        </w:rPr>
        <w:t xml:space="preserve"> de ruído</w:t>
      </w:r>
      <w:r w:rsidR="006227CD">
        <w:rPr>
          <w:rFonts w:ascii="Arial" w:hAnsi="Arial" w:cs="Arial"/>
        </w:rPr>
        <w:t xml:space="preserve"> no terminal MULTIRIO e </w:t>
      </w:r>
      <w:r w:rsidR="007D401B">
        <w:rPr>
          <w:rFonts w:ascii="Arial" w:hAnsi="Arial" w:cs="Arial"/>
        </w:rPr>
        <w:t xml:space="preserve">foi considerado um aumento de 103% </w:t>
      </w:r>
      <w:r w:rsidR="006227CD">
        <w:rPr>
          <w:rFonts w:ascii="Arial" w:hAnsi="Arial" w:cs="Arial"/>
        </w:rPr>
        <w:t xml:space="preserve">nas atividades associadas à geração dos níveis de ruído no terminal </w:t>
      </w:r>
      <w:r w:rsidR="007D401B">
        <w:rPr>
          <w:rFonts w:ascii="Arial" w:hAnsi="Arial" w:cs="Arial"/>
        </w:rPr>
        <w:t>de veículos da MULTICAR.</w:t>
      </w:r>
    </w:p>
    <w:p w:rsidR="00B21C0C" w:rsidRPr="006F7FD1" w:rsidRDefault="00C86C8E" w:rsidP="00B21C0C">
      <w:pPr>
        <w:spacing w:after="120" w:line="360" w:lineRule="auto"/>
        <w:jc w:val="both"/>
        <w:rPr>
          <w:rFonts w:ascii="Arial" w:hAnsi="Arial" w:cs="Arial"/>
        </w:rPr>
      </w:pPr>
      <w:r>
        <w:rPr>
          <w:rFonts w:ascii="Arial" w:hAnsi="Arial" w:cs="Arial"/>
        </w:rPr>
        <w:t xml:space="preserve">Foi simulado o </w:t>
      </w:r>
      <w:r w:rsidR="006227CD">
        <w:rPr>
          <w:rFonts w:ascii="Arial" w:hAnsi="Arial" w:cs="Arial"/>
        </w:rPr>
        <w:t xml:space="preserve">impacto no </w:t>
      </w:r>
      <w:r>
        <w:rPr>
          <w:rFonts w:ascii="Arial" w:hAnsi="Arial" w:cs="Arial"/>
        </w:rPr>
        <w:t xml:space="preserve">nível de ruído </w:t>
      </w:r>
      <w:r w:rsidR="00BD4C9A">
        <w:rPr>
          <w:rFonts w:ascii="Arial" w:hAnsi="Arial" w:cs="Arial"/>
        </w:rPr>
        <w:t>provenientes des</w:t>
      </w:r>
      <w:r w:rsidR="006227CD">
        <w:rPr>
          <w:rFonts w:ascii="Arial" w:hAnsi="Arial" w:cs="Arial"/>
        </w:rPr>
        <w:t>s</w:t>
      </w:r>
      <w:r w:rsidR="00BD4C9A">
        <w:rPr>
          <w:rFonts w:ascii="Arial" w:hAnsi="Arial" w:cs="Arial"/>
        </w:rPr>
        <w:t>a</w:t>
      </w:r>
      <w:r w:rsidR="006227CD">
        <w:rPr>
          <w:rFonts w:ascii="Arial" w:hAnsi="Arial" w:cs="Arial"/>
        </w:rPr>
        <w:t>s</w:t>
      </w:r>
      <w:r w:rsidR="00BD4C9A">
        <w:rPr>
          <w:rFonts w:ascii="Arial" w:hAnsi="Arial" w:cs="Arial"/>
        </w:rPr>
        <w:t xml:space="preserve"> </w:t>
      </w:r>
      <w:r>
        <w:rPr>
          <w:rFonts w:ascii="Arial" w:hAnsi="Arial" w:cs="Arial"/>
        </w:rPr>
        <w:t>fonte</w:t>
      </w:r>
      <w:r w:rsidR="006227CD">
        <w:rPr>
          <w:rFonts w:ascii="Arial" w:hAnsi="Arial" w:cs="Arial"/>
        </w:rPr>
        <w:t>s</w:t>
      </w:r>
      <w:r>
        <w:rPr>
          <w:rFonts w:ascii="Arial" w:hAnsi="Arial" w:cs="Arial"/>
        </w:rPr>
        <w:t xml:space="preserve"> sobre as duas comunidades</w:t>
      </w:r>
      <w:r w:rsidR="00E02C25">
        <w:rPr>
          <w:rFonts w:ascii="Arial" w:hAnsi="Arial" w:cs="Arial"/>
        </w:rPr>
        <w:t>, denominadas de Caju1 e Caju2,</w:t>
      </w:r>
      <w:r>
        <w:rPr>
          <w:rFonts w:ascii="Arial" w:hAnsi="Arial" w:cs="Arial"/>
        </w:rPr>
        <w:t xml:space="preserve"> para avaliar comparativamente entr</w:t>
      </w:r>
      <w:r w:rsidR="00F64DF7">
        <w:rPr>
          <w:rFonts w:ascii="Arial" w:hAnsi="Arial" w:cs="Arial"/>
        </w:rPr>
        <w:t xml:space="preserve">e o impacto sonoro causado pelos terminais </w:t>
      </w:r>
      <w:r>
        <w:rPr>
          <w:rFonts w:ascii="Arial" w:hAnsi="Arial" w:cs="Arial"/>
        </w:rPr>
        <w:t xml:space="preserve">e o impacto sonoro </w:t>
      </w:r>
      <w:r w:rsidR="00BD4C9A">
        <w:rPr>
          <w:rFonts w:ascii="Arial" w:hAnsi="Arial" w:cs="Arial"/>
        </w:rPr>
        <w:t>atual, avaliado em campo</w:t>
      </w:r>
      <w:r>
        <w:rPr>
          <w:rFonts w:ascii="Arial" w:hAnsi="Arial" w:cs="Arial"/>
        </w:rPr>
        <w:t>.</w:t>
      </w:r>
      <w:r w:rsidR="006227CD">
        <w:rPr>
          <w:rFonts w:ascii="Arial" w:hAnsi="Arial" w:cs="Arial"/>
        </w:rPr>
        <w:t xml:space="preserve"> Adicionalmente também foi simulado o impacto sonoro da ponte Rio – Niterói nessas comunidades, sendo os resultados adicionados aos demais.</w:t>
      </w:r>
    </w:p>
    <w:p w:rsidR="00ED43D2" w:rsidRDefault="00ED43D2" w:rsidP="00B21C0C">
      <w:pPr>
        <w:spacing w:after="120" w:line="360" w:lineRule="auto"/>
        <w:jc w:val="both"/>
        <w:rPr>
          <w:rFonts w:ascii="Arial" w:hAnsi="Arial"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628"/>
      </w:tblGrid>
      <w:tr w:rsidR="00BC7DA8" w:rsidRPr="000B76FF" w:rsidTr="00A26303">
        <w:trPr>
          <w:trHeight w:val="7010"/>
        </w:trPr>
        <w:tc>
          <w:tcPr>
            <w:tcW w:w="5000" w:type="pct"/>
            <w:vAlign w:val="center"/>
          </w:tcPr>
          <w:p w:rsidR="00BC7DA8" w:rsidRPr="000B76FF" w:rsidRDefault="00030EFD" w:rsidP="00A26303">
            <w:pPr>
              <w:jc w:val="center"/>
            </w:pPr>
            <w:r>
              <w:rPr>
                <w:noProof/>
              </w:rPr>
              <w:lastRenderedPageBreak/>
              <w:drawing>
                <wp:inline distT="0" distB="0" distL="0" distR="0">
                  <wp:extent cx="5976620" cy="4272280"/>
                  <wp:effectExtent l="19050" t="0" r="5080" b="0"/>
                  <wp:docPr id="7" name="Imagem 6" descr="F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G2.jpg"/>
                          <pic:cNvPicPr/>
                        </pic:nvPicPr>
                        <pic:blipFill>
                          <a:blip r:embed="rId13" cstate="print"/>
                          <a:stretch>
                            <a:fillRect/>
                          </a:stretch>
                        </pic:blipFill>
                        <pic:spPr>
                          <a:xfrm>
                            <a:off x="0" y="0"/>
                            <a:ext cx="5976620" cy="4272280"/>
                          </a:xfrm>
                          <a:prstGeom prst="rect">
                            <a:avLst/>
                          </a:prstGeom>
                        </pic:spPr>
                      </pic:pic>
                    </a:graphicData>
                  </a:graphic>
                </wp:inline>
              </w:drawing>
            </w:r>
          </w:p>
        </w:tc>
      </w:tr>
    </w:tbl>
    <w:p w:rsidR="00355E2E" w:rsidRDefault="00B93921" w:rsidP="00355E2E">
      <w:pPr>
        <w:pStyle w:val="Legenda"/>
        <w:spacing w:after="120"/>
        <w:jc w:val="both"/>
        <w:rPr>
          <w:rFonts w:ascii="Arial" w:hAnsi="Arial" w:cs="Arial"/>
          <w:b w:val="0"/>
          <w:sz w:val="24"/>
          <w:szCs w:val="24"/>
        </w:rPr>
      </w:pPr>
      <w:bookmarkStart w:id="16" w:name="_Ref197316703"/>
      <w:bookmarkStart w:id="17" w:name="_Toc197823170"/>
      <w:bookmarkStart w:id="18" w:name="_Toc283142492"/>
      <w:r w:rsidRPr="00250563">
        <w:rPr>
          <w:rFonts w:ascii="Arial" w:hAnsi="Arial" w:cs="Arial"/>
          <w:b w:val="0"/>
          <w:sz w:val="24"/>
          <w:szCs w:val="24"/>
        </w:rPr>
        <w:t xml:space="preserve">Figura </w:t>
      </w:r>
      <w:r w:rsidR="00BF156D" w:rsidRPr="00250563">
        <w:rPr>
          <w:rFonts w:ascii="Arial" w:hAnsi="Arial" w:cs="Arial"/>
          <w:b w:val="0"/>
          <w:sz w:val="24"/>
          <w:szCs w:val="24"/>
        </w:rPr>
        <w:fldChar w:fldCharType="begin"/>
      </w:r>
      <w:r w:rsidRPr="00250563">
        <w:rPr>
          <w:rFonts w:ascii="Arial" w:hAnsi="Arial" w:cs="Arial"/>
          <w:b w:val="0"/>
          <w:sz w:val="24"/>
          <w:szCs w:val="24"/>
        </w:rPr>
        <w:instrText xml:space="preserve"> SEQ Figura \* ARABIC </w:instrText>
      </w:r>
      <w:r w:rsidR="00BF156D" w:rsidRPr="00250563">
        <w:rPr>
          <w:rFonts w:ascii="Arial" w:hAnsi="Arial" w:cs="Arial"/>
          <w:b w:val="0"/>
          <w:sz w:val="24"/>
          <w:szCs w:val="24"/>
        </w:rPr>
        <w:fldChar w:fldCharType="separate"/>
      </w:r>
      <w:r w:rsidR="005D28BB">
        <w:rPr>
          <w:rFonts w:ascii="Arial" w:hAnsi="Arial" w:cs="Arial"/>
          <w:b w:val="0"/>
          <w:noProof/>
          <w:sz w:val="24"/>
          <w:szCs w:val="24"/>
        </w:rPr>
        <w:t>2</w:t>
      </w:r>
      <w:r w:rsidR="00BF156D" w:rsidRPr="00250563">
        <w:rPr>
          <w:rFonts w:ascii="Arial" w:hAnsi="Arial" w:cs="Arial"/>
          <w:b w:val="0"/>
          <w:sz w:val="24"/>
          <w:szCs w:val="24"/>
        </w:rPr>
        <w:fldChar w:fldCharType="end"/>
      </w:r>
      <w:bookmarkEnd w:id="16"/>
      <w:r w:rsidR="00441B9B">
        <w:rPr>
          <w:rFonts w:ascii="Arial" w:hAnsi="Arial" w:cs="Arial"/>
          <w:b w:val="0"/>
          <w:sz w:val="24"/>
          <w:szCs w:val="24"/>
        </w:rPr>
        <w:t xml:space="preserve"> – </w:t>
      </w:r>
      <w:r w:rsidR="00355E2E">
        <w:rPr>
          <w:rFonts w:ascii="Arial" w:hAnsi="Arial" w:cs="Arial"/>
          <w:b w:val="0"/>
          <w:sz w:val="24"/>
          <w:szCs w:val="24"/>
        </w:rPr>
        <w:t>Cenário</w:t>
      </w:r>
      <w:r w:rsidR="00441B9B">
        <w:rPr>
          <w:rFonts w:ascii="Arial" w:hAnsi="Arial" w:cs="Arial"/>
          <w:b w:val="0"/>
          <w:sz w:val="24"/>
          <w:szCs w:val="24"/>
        </w:rPr>
        <w:t xml:space="preserve"> </w:t>
      </w:r>
      <w:r w:rsidR="00E34F90">
        <w:rPr>
          <w:rFonts w:ascii="Arial" w:hAnsi="Arial" w:cs="Arial"/>
          <w:b w:val="0"/>
          <w:sz w:val="24"/>
          <w:szCs w:val="24"/>
        </w:rPr>
        <w:t xml:space="preserve">atual da </w:t>
      </w:r>
      <w:proofErr w:type="spellStart"/>
      <w:r w:rsidR="00E34F90">
        <w:rPr>
          <w:rFonts w:ascii="Arial" w:hAnsi="Arial" w:cs="Arial"/>
          <w:b w:val="0"/>
          <w:sz w:val="24"/>
          <w:szCs w:val="24"/>
        </w:rPr>
        <w:t>Multiterminais</w:t>
      </w:r>
      <w:proofErr w:type="spellEnd"/>
      <w:r w:rsidR="00187C57">
        <w:rPr>
          <w:rFonts w:ascii="Arial" w:hAnsi="Arial" w:cs="Arial"/>
          <w:b w:val="0"/>
          <w:sz w:val="24"/>
          <w:szCs w:val="24"/>
        </w:rPr>
        <w:t xml:space="preserve"> </w:t>
      </w:r>
      <w:bookmarkEnd w:id="17"/>
      <w:r w:rsidR="00355E2E">
        <w:rPr>
          <w:rFonts w:ascii="Arial" w:hAnsi="Arial" w:cs="Arial"/>
          <w:b w:val="0"/>
          <w:sz w:val="24"/>
          <w:szCs w:val="24"/>
        </w:rPr>
        <w:t>com os perfis estudados</w:t>
      </w:r>
      <w:bookmarkEnd w:id="18"/>
      <w:r w:rsidR="00355E2E">
        <w:rPr>
          <w:rFonts w:ascii="Arial" w:hAnsi="Arial" w:cs="Arial"/>
          <w:b w:val="0"/>
          <w:sz w:val="24"/>
          <w:szCs w:val="24"/>
        </w:rPr>
        <w:t xml:space="preserve"> </w:t>
      </w:r>
    </w:p>
    <w:p w:rsidR="00B93921" w:rsidRDefault="00355E2E" w:rsidP="00355E2E">
      <w:pPr>
        <w:pStyle w:val="Legenda"/>
        <w:spacing w:after="120"/>
        <w:jc w:val="right"/>
        <w:rPr>
          <w:rFonts w:ascii="Arial" w:hAnsi="Arial" w:cs="Arial"/>
          <w:b w:val="0"/>
          <w:bCs w:val="0"/>
          <w:sz w:val="18"/>
          <w:szCs w:val="18"/>
        </w:rPr>
      </w:pPr>
      <w:r>
        <w:rPr>
          <w:rFonts w:ascii="Arial" w:hAnsi="Arial" w:cs="Arial"/>
          <w:b w:val="0"/>
          <w:bCs w:val="0"/>
          <w:sz w:val="18"/>
          <w:szCs w:val="18"/>
        </w:rPr>
        <w:t>F</w:t>
      </w:r>
      <w:r w:rsidRPr="00355E2E">
        <w:rPr>
          <w:rFonts w:ascii="Arial" w:hAnsi="Arial" w:cs="Arial"/>
          <w:b w:val="0"/>
          <w:bCs w:val="0"/>
          <w:sz w:val="18"/>
          <w:szCs w:val="18"/>
        </w:rPr>
        <w:t>onte</w:t>
      </w:r>
      <w:r w:rsidR="00B93921" w:rsidRPr="00355E2E">
        <w:rPr>
          <w:rFonts w:ascii="Arial" w:hAnsi="Arial" w:cs="Arial"/>
          <w:b w:val="0"/>
          <w:bCs w:val="0"/>
          <w:sz w:val="18"/>
          <w:szCs w:val="18"/>
        </w:rPr>
        <w:t>: Google Earth.</w:t>
      </w:r>
    </w:p>
    <w:p w:rsidR="003619B4" w:rsidRPr="003619B4" w:rsidRDefault="003619B4" w:rsidP="003619B4"/>
    <w:p w:rsidR="00B93921" w:rsidRPr="008C36FE" w:rsidRDefault="004349BB" w:rsidP="00B93921">
      <w:pPr>
        <w:pStyle w:val="Ttulo1"/>
        <w:spacing w:before="480" w:after="240"/>
      </w:pPr>
      <w:bookmarkStart w:id="19" w:name="_Toc283142484"/>
      <w:r>
        <w:t>5</w:t>
      </w:r>
      <w:r w:rsidR="00B93921" w:rsidRPr="008C36FE">
        <w:t xml:space="preserve"> – </w:t>
      </w:r>
      <w:r w:rsidR="00B93921">
        <w:t>CARACTERÍSTICAS D</w:t>
      </w:r>
      <w:r w:rsidR="00A6555D">
        <w:t xml:space="preserve">OS CENÁRIOS </w:t>
      </w:r>
      <w:r w:rsidR="00666526">
        <w:t>E DAS FONTES SONORAS</w:t>
      </w:r>
      <w:bookmarkEnd w:id="19"/>
    </w:p>
    <w:p w:rsidR="0097359E" w:rsidRDefault="0097359E" w:rsidP="00C51AD9">
      <w:pPr>
        <w:spacing w:after="120" w:line="360" w:lineRule="auto"/>
        <w:jc w:val="both"/>
        <w:rPr>
          <w:rFonts w:ascii="Arial" w:hAnsi="Arial" w:cs="Arial"/>
        </w:rPr>
      </w:pPr>
      <w:r>
        <w:rPr>
          <w:rFonts w:ascii="Arial" w:hAnsi="Arial" w:cs="Arial"/>
        </w:rPr>
        <w:t xml:space="preserve">Antecedendo ao EPS propriamente dito, informa-se que foi realizado trabalho de campo onde foram determinados os níveis de ruído próximo aos equipamentos </w:t>
      </w:r>
      <w:r w:rsidR="00E07469">
        <w:rPr>
          <w:rFonts w:ascii="Arial" w:hAnsi="Arial" w:cs="Arial"/>
        </w:rPr>
        <w:t>ma</w:t>
      </w:r>
      <w:r w:rsidR="00C91844">
        <w:rPr>
          <w:rFonts w:ascii="Arial" w:hAnsi="Arial" w:cs="Arial"/>
        </w:rPr>
        <w:t xml:space="preserve">is relevantes e na comunidade. </w:t>
      </w:r>
      <w:r w:rsidR="00E07469">
        <w:rPr>
          <w:rFonts w:ascii="Arial" w:hAnsi="Arial" w:cs="Arial"/>
        </w:rPr>
        <w:t>Na comunidade observou-se com clareza que os níveis de ruído mais significativos provêm de fontes endógenas</w:t>
      </w:r>
      <w:r w:rsidR="00427AB3">
        <w:rPr>
          <w:rFonts w:ascii="Arial" w:hAnsi="Arial" w:cs="Arial"/>
        </w:rPr>
        <w:t xml:space="preserve">; </w:t>
      </w:r>
      <w:r w:rsidR="00692C0C">
        <w:rPr>
          <w:rFonts w:ascii="Arial" w:hAnsi="Arial" w:cs="Arial"/>
        </w:rPr>
        <w:t xml:space="preserve">ou seja, </w:t>
      </w:r>
      <w:r w:rsidR="00427AB3">
        <w:rPr>
          <w:rFonts w:ascii="Arial" w:hAnsi="Arial" w:cs="Arial"/>
        </w:rPr>
        <w:t xml:space="preserve">do </w:t>
      </w:r>
      <w:r w:rsidR="00E07469">
        <w:rPr>
          <w:rFonts w:ascii="Arial" w:hAnsi="Arial" w:cs="Arial"/>
        </w:rPr>
        <w:t xml:space="preserve">tráfego </w:t>
      </w:r>
      <w:r w:rsidR="00427AB3">
        <w:rPr>
          <w:rFonts w:ascii="Arial" w:hAnsi="Arial" w:cs="Arial"/>
        </w:rPr>
        <w:t>nas ruas da comunidade, das</w:t>
      </w:r>
      <w:r w:rsidR="00E07469">
        <w:rPr>
          <w:rFonts w:ascii="Arial" w:hAnsi="Arial" w:cs="Arial"/>
        </w:rPr>
        <w:t xml:space="preserve"> atividades </w:t>
      </w:r>
      <w:r w:rsidR="00427AB3">
        <w:rPr>
          <w:rFonts w:ascii="Arial" w:hAnsi="Arial" w:cs="Arial"/>
        </w:rPr>
        <w:t xml:space="preserve">e hábitos </w:t>
      </w:r>
      <w:r w:rsidR="00E07469">
        <w:rPr>
          <w:rFonts w:ascii="Arial" w:hAnsi="Arial" w:cs="Arial"/>
        </w:rPr>
        <w:t>dos moradores</w:t>
      </w:r>
      <w:r w:rsidR="006D40C3">
        <w:rPr>
          <w:rFonts w:ascii="Arial" w:hAnsi="Arial" w:cs="Arial"/>
        </w:rPr>
        <w:t xml:space="preserve">, tais como </w:t>
      </w:r>
      <w:r w:rsidR="00427AB3">
        <w:rPr>
          <w:rFonts w:ascii="Arial" w:hAnsi="Arial" w:cs="Arial"/>
        </w:rPr>
        <w:t xml:space="preserve">pequenas obras, som </w:t>
      </w:r>
      <w:r w:rsidR="006D40C3">
        <w:rPr>
          <w:rFonts w:ascii="Arial" w:hAnsi="Arial" w:cs="Arial"/>
        </w:rPr>
        <w:t>ambiente das residências e dos automóveis, latidos de cães</w:t>
      </w:r>
      <w:r w:rsidR="006A312F">
        <w:rPr>
          <w:rFonts w:ascii="Arial" w:hAnsi="Arial" w:cs="Arial"/>
        </w:rPr>
        <w:t>, etc</w:t>
      </w:r>
      <w:r w:rsidR="006D40C3">
        <w:rPr>
          <w:rFonts w:ascii="Arial" w:hAnsi="Arial" w:cs="Arial"/>
        </w:rPr>
        <w:t xml:space="preserve">.  </w:t>
      </w:r>
    </w:p>
    <w:p w:rsidR="006D40C3" w:rsidRDefault="006D40C3">
      <w:pPr>
        <w:rPr>
          <w:rFonts w:ascii="Arial" w:hAnsi="Arial" w:cs="Arial"/>
        </w:rPr>
      </w:pPr>
      <w:r>
        <w:rPr>
          <w:rFonts w:ascii="Arial" w:hAnsi="Arial" w:cs="Arial"/>
        </w:rPr>
        <w:br w:type="page"/>
      </w:r>
    </w:p>
    <w:p w:rsidR="00E07469" w:rsidRDefault="00857C04" w:rsidP="00C51AD9">
      <w:pPr>
        <w:spacing w:after="120" w:line="360" w:lineRule="auto"/>
        <w:jc w:val="both"/>
        <w:rPr>
          <w:rFonts w:ascii="Arial" w:hAnsi="Arial" w:cs="Arial"/>
        </w:rPr>
      </w:pPr>
      <w:r>
        <w:rPr>
          <w:rFonts w:ascii="Arial" w:hAnsi="Arial" w:cs="Arial"/>
        </w:rPr>
        <w:lastRenderedPageBreak/>
        <w:t>N</w:t>
      </w:r>
      <w:r w:rsidR="00E07469">
        <w:rPr>
          <w:rFonts w:ascii="Arial" w:hAnsi="Arial" w:cs="Arial"/>
        </w:rPr>
        <w:t xml:space="preserve">o EPS </w:t>
      </w:r>
      <w:r>
        <w:rPr>
          <w:rFonts w:ascii="Arial" w:hAnsi="Arial" w:cs="Arial"/>
        </w:rPr>
        <w:t xml:space="preserve">foram </w:t>
      </w:r>
      <w:r w:rsidR="00C51AD9">
        <w:rPr>
          <w:rFonts w:ascii="Arial" w:hAnsi="Arial" w:cs="Arial"/>
        </w:rPr>
        <w:t xml:space="preserve">analisados, </w:t>
      </w:r>
      <w:r w:rsidR="00E07469">
        <w:rPr>
          <w:rFonts w:ascii="Arial" w:hAnsi="Arial" w:cs="Arial"/>
        </w:rPr>
        <w:t xml:space="preserve">os </w:t>
      </w:r>
      <w:r w:rsidR="00C013CF">
        <w:rPr>
          <w:rFonts w:ascii="Arial" w:hAnsi="Arial" w:cs="Arial"/>
        </w:rPr>
        <w:t xml:space="preserve">ruídos originados em </w:t>
      </w:r>
      <w:r w:rsidR="00517FBB">
        <w:rPr>
          <w:rFonts w:ascii="Arial" w:hAnsi="Arial" w:cs="Arial"/>
        </w:rPr>
        <w:t>duas diferentes fontes</w:t>
      </w:r>
      <w:r w:rsidR="00E07469">
        <w:rPr>
          <w:rFonts w:ascii="Arial" w:hAnsi="Arial" w:cs="Arial"/>
        </w:rPr>
        <w:t>:</w:t>
      </w:r>
    </w:p>
    <w:p w:rsidR="00E07469" w:rsidRDefault="00E07469" w:rsidP="00E07469">
      <w:pPr>
        <w:pStyle w:val="PargrafodaLista"/>
        <w:numPr>
          <w:ilvl w:val="0"/>
          <w:numId w:val="13"/>
        </w:numPr>
        <w:spacing w:after="120" w:line="360" w:lineRule="auto"/>
        <w:jc w:val="both"/>
        <w:rPr>
          <w:rFonts w:ascii="Arial" w:hAnsi="Arial" w:cs="Arial"/>
        </w:rPr>
      </w:pPr>
      <w:r>
        <w:rPr>
          <w:rFonts w:ascii="Arial" w:hAnsi="Arial" w:cs="Arial"/>
        </w:rPr>
        <w:t>E</w:t>
      </w:r>
      <w:r w:rsidR="00517FBB" w:rsidRPr="00E07469">
        <w:rPr>
          <w:rFonts w:ascii="Arial" w:hAnsi="Arial" w:cs="Arial"/>
        </w:rPr>
        <w:t>quipamentos</w:t>
      </w:r>
      <w:r w:rsidR="00C51AD9" w:rsidRPr="00E07469">
        <w:rPr>
          <w:rFonts w:ascii="Arial" w:hAnsi="Arial" w:cs="Arial"/>
        </w:rPr>
        <w:t xml:space="preserve"> do </w:t>
      </w:r>
      <w:r w:rsidR="00506CF0" w:rsidRPr="00E07469">
        <w:rPr>
          <w:rFonts w:ascii="Arial" w:hAnsi="Arial" w:cs="Arial"/>
        </w:rPr>
        <w:t>MULTIRIO</w:t>
      </w:r>
      <w:r w:rsidR="00C51AD9" w:rsidRPr="00E07469">
        <w:rPr>
          <w:rFonts w:ascii="Arial" w:hAnsi="Arial" w:cs="Arial"/>
        </w:rPr>
        <w:t xml:space="preserve"> (</w:t>
      </w:r>
      <w:r w:rsidR="004B0728" w:rsidRPr="00E07469">
        <w:rPr>
          <w:rFonts w:ascii="Arial" w:hAnsi="Arial" w:cs="Arial"/>
        </w:rPr>
        <w:t>pesagem</w:t>
      </w:r>
      <w:r w:rsidR="00C013CF" w:rsidRPr="00E07469">
        <w:rPr>
          <w:rFonts w:ascii="Arial" w:hAnsi="Arial" w:cs="Arial"/>
        </w:rPr>
        <w:t xml:space="preserve"> e </w:t>
      </w:r>
      <w:proofErr w:type="spellStart"/>
      <w:r w:rsidR="00C51AD9" w:rsidRPr="00E07469">
        <w:rPr>
          <w:rFonts w:ascii="Arial" w:hAnsi="Arial" w:cs="Arial"/>
        </w:rPr>
        <w:t>Sta</w:t>
      </w:r>
      <w:r w:rsidR="00E608BF">
        <w:rPr>
          <w:rFonts w:ascii="Arial" w:hAnsi="Arial" w:cs="Arial"/>
        </w:rPr>
        <w:t>c</w:t>
      </w:r>
      <w:r w:rsidR="00C51AD9" w:rsidRPr="00E07469">
        <w:rPr>
          <w:rFonts w:ascii="Arial" w:hAnsi="Arial" w:cs="Arial"/>
        </w:rPr>
        <w:t>ker</w:t>
      </w:r>
      <w:proofErr w:type="spellEnd"/>
      <w:r w:rsidR="00C013CF" w:rsidRPr="00E07469">
        <w:rPr>
          <w:rFonts w:ascii="Arial" w:hAnsi="Arial" w:cs="Arial"/>
        </w:rPr>
        <w:t xml:space="preserve">), </w:t>
      </w:r>
      <w:r w:rsidR="00C51AD9" w:rsidRPr="00E07469">
        <w:rPr>
          <w:rFonts w:ascii="Arial" w:hAnsi="Arial" w:cs="Arial"/>
        </w:rPr>
        <w:t>e</w:t>
      </w:r>
    </w:p>
    <w:p w:rsidR="00E07469" w:rsidRDefault="00E07469" w:rsidP="00E07469">
      <w:pPr>
        <w:pStyle w:val="PargrafodaLista"/>
        <w:numPr>
          <w:ilvl w:val="0"/>
          <w:numId w:val="13"/>
        </w:numPr>
        <w:spacing w:after="120" w:line="360" w:lineRule="auto"/>
        <w:jc w:val="both"/>
        <w:rPr>
          <w:rFonts w:ascii="Arial" w:hAnsi="Arial" w:cs="Arial"/>
        </w:rPr>
      </w:pPr>
      <w:r>
        <w:rPr>
          <w:rFonts w:ascii="Arial" w:hAnsi="Arial" w:cs="Arial"/>
        </w:rPr>
        <w:t>E</w:t>
      </w:r>
      <w:r w:rsidR="00517FBB" w:rsidRPr="00E07469">
        <w:rPr>
          <w:rFonts w:ascii="Arial" w:hAnsi="Arial" w:cs="Arial"/>
        </w:rPr>
        <w:t>quipamento</w:t>
      </w:r>
      <w:r w:rsidR="00C013CF" w:rsidRPr="00E07469">
        <w:rPr>
          <w:rFonts w:ascii="Arial" w:hAnsi="Arial" w:cs="Arial"/>
        </w:rPr>
        <w:t xml:space="preserve"> da MULTICAR (guindaste).</w:t>
      </w:r>
    </w:p>
    <w:p w:rsidR="00C51AD9" w:rsidRPr="00E07469" w:rsidRDefault="00F0005E" w:rsidP="00E07469">
      <w:pPr>
        <w:spacing w:after="120" w:line="360" w:lineRule="auto"/>
        <w:jc w:val="both"/>
        <w:rPr>
          <w:rFonts w:ascii="Arial" w:hAnsi="Arial" w:cs="Arial"/>
        </w:rPr>
      </w:pPr>
      <w:r>
        <w:rPr>
          <w:rFonts w:ascii="Arial" w:hAnsi="Arial" w:cs="Arial"/>
        </w:rPr>
        <w:t xml:space="preserve">Os níveis de ruído obtidos através do modelo ENM, na comunidade foram </w:t>
      </w:r>
      <w:r w:rsidR="00C51AD9" w:rsidRPr="00E07469">
        <w:rPr>
          <w:rFonts w:ascii="Arial" w:hAnsi="Arial" w:cs="Arial"/>
        </w:rPr>
        <w:t>comparado</w:t>
      </w:r>
      <w:r>
        <w:rPr>
          <w:rFonts w:ascii="Arial" w:hAnsi="Arial" w:cs="Arial"/>
        </w:rPr>
        <w:t>s</w:t>
      </w:r>
      <w:r w:rsidR="00C51AD9" w:rsidRPr="00E07469">
        <w:rPr>
          <w:rFonts w:ascii="Arial" w:hAnsi="Arial" w:cs="Arial"/>
        </w:rPr>
        <w:t xml:space="preserve"> </w:t>
      </w:r>
      <w:r>
        <w:rPr>
          <w:rFonts w:ascii="Arial" w:hAnsi="Arial" w:cs="Arial"/>
        </w:rPr>
        <w:t xml:space="preserve">aos </w:t>
      </w:r>
      <w:r w:rsidR="00C51AD9" w:rsidRPr="00E07469">
        <w:rPr>
          <w:rFonts w:ascii="Arial" w:hAnsi="Arial" w:cs="Arial"/>
        </w:rPr>
        <w:t>ruído</w:t>
      </w:r>
      <w:r w:rsidR="006A312F">
        <w:rPr>
          <w:rFonts w:ascii="Arial" w:hAnsi="Arial" w:cs="Arial"/>
        </w:rPr>
        <w:t>s</w:t>
      </w:r>
      <w:r w:rsidR="00C51AD9" w:rsidRPr="00E07469">
        <w:rPr>
          <w:rFonts w:ascii="Arial" w:hAnsi="Arial" w:cs="Arial"/>
        </w:rPr>
        <w:t xml:space="preserve"> d</w:t>
      </w:r>
      <w:r w:rsidR="006A312F">
        <w:rPr>
          <w:rFonts w:ascii="Arial" w:hAnsi="Arial" w:cs="Arial"/>
        </w:rPr>
        <w:t>o</w:t>
      </w:r>
      <w:r w:rsidR="00C51AD9" w:rsidRPr="00E07469">
        <w:rPr>
          <w:rFonts w:ascii="Arial" w:hAnsi="Arial" w:cs="Arial"/>
        </w:rPr>
        <w:t xml:space="preserve"> tráfego da ponte Rio – Niterói em dois diferentes pontos. Para realizar esse estudo foram feitas amostragens dos níveis de ruído </w:t>
      </w:r>
      <w:r w:rsidR="0097359E" w:rsidRPr="00E07469">
        <w:rPr>
          <w:rFonts w:ascii="Arial" w:hAnsi="Arial" w:cs="Arial"/>
        </w:rPr>
        <w:t xml:space="preserve">próximo aos </w:t>
      </w:r>
      <w:r w:rsidR="00C51AD9" w:rsidRPr="00E07469">
        <w:rPr>
          <w:rFonts w:ascii="Arial" w:hAnsi="Arial" w:cs="Arial"/>
        </w:rPr>
        <w:t>equipamentos</w:t>
      </w:r>
      <w:r w:rsidR="0097359E" w:rsidRPr="00E07469">
        <w:rPr>
          <w:rFonts w:ascii="Arial" w:hAnsi="Arial" w:cs="Arial"/>
        </w:rPr>
        <w:t xml:space="preserve"> existentes da </w:t>
      </w:r>
      <w:proofErr w:type="spellStart"/>
      <w:r w:rsidR="0097359E" w:rsidRPr="00E07469">
        <w:rPr>
          <w:rFonts w:ascii="Arial" w:hAnsi="Arial" w:cs="Arial"/>
        </w:rPr>
        <w:t>Multiterminais</w:t>
      </w:r>
      <w:proofErr w:type="spellEnd"/>
      <w:r w:rsidR="00C51AD9" w:rsidRPr="00E07469">
        <w:rPr>
          <w:rFonts w:ascii="Arial" w:hAnsi="Arial" w:cs="Arial"/>
        </w:rPr>
        <w:t xml:space="preserve">, e nas comunidades do Caju </w:t>
      </w:r>
      <w:proofErr w:type="gramStart"/>
      <w:r w:rsidR="00C51AD9" w:rsidRPr="00E07469">
        <w:rPr>
          <w:rFonts w:ascii="Arial" w:hAnsi="Arial" w:cs="Arial"/>
        </w:rPr>
        <w:t>1</w:t>
      </w:r>
      <w:proofErr w:type="gramEnd"/>
      <w:r w:rsidR="00C51AD9" w:rsidRPr="00E07469">
        <w:rPr>
          <w:rFonts w:ascii="Arial" w:hAnsi="Arial" w:cs="Arial"/>
        </w:rPr>
        <w:t xml:space="preserve"> e 2</w:t>
      </w:r>
      <w:r w:rsidR="002D70A6" w:rsidRPr="00E07469">
        <w:rPr>
          <w:rFonts w:ascii="Arial" w:hAnsi="Arial" w:cs="Arial"/>
        </w:rPr>
        <w:t xml:space="preserve"> (receptores)</w:t>
      </w:r>
      <w:r w:rsidR="00C51AD9" w:rsidRPr="00E07469">
        <w:rPr>
          <w:rFonts w:ascii="Arial" w:hAnsi="Arial" w:cs="Arial"/>
        </w:rPr>
        <w:t>, permitindo assim comparar os</w:t>
      </w:r>
      <w:r w:rsidR="002D70A6" w:rsidRPr="00E07469">
        <w:rPr>
          <w:rFonts w:ascii="Arial" w:hAnsi="Arial" w:cs="Arial"/>
        </w:rPr>
        <w:t xml:space="preserve"> resultados da modelagem com os níveis de ruído observados pela comunidade</w:t>
      </w:r>
      <w:r w:rsidR="00C013CF" w:rsidRPr="00E07469">
        <w:rPr>
          <w:rFonts w:ascii="Arial" w:hAnsi="Arial" w:cs="Arial"/>
        </w:rPr>
        <w:t xml:space="preserve"> e dimensionar o real impacto da</w:t>
      </w:r>
      <w:r w:rsidR="002D70A6" w:rsidRPr="00E07469">
        <w:rPr>
          <w:rFonts w:ascii="Arial" w:hAnsi="Arial" w:cs="Arial"/>
        </w:rPr>
        <w:t xml:space="preserve"> </w:t>
      </w:r>
      <w:proofErr w:type="spellStart"/>
      <w:r w:rsidR="00C013CF" w:rsidRPr="00E07469">
        <w:rPr>
          <w:rFonts w:ascii="Arial" w:hAnsi="Arial" w:cs="Arial"/>
        </w:rPr>
        <w:t>Multiterminais</w:t>
      </w:r>
      <w:proofErr w:type="spellEnd"/>
      <w:r w:rsidR="002D70A6" w:rsidRPr="00E07469">
        <w:rPr>
          <w:rFonts w:ascii="Arial" w:hAnsi="Arial" w:cs="Arial"/>
        </w:rPr>
        <w:t xml:space="preserve">. </w:t>
      </w:r>
      <w:r w:rsidR="00C51AD9" w:rsidRPr="00E07469">
        <w:rPr>
          <w:rFonts w:ascii="Arial" w:hAnsi="Arial" w:cs="Arial"/>
        </w:rPr>
        <w:t xml:space="preserve">As fontes de ruído consideradas nesse estudo foram medidas no local pela equipe da </w:t>
      </w:r>
      <w:r w:rsidR="00C51AD9" w:rsidRPr="00E07469">
        <w:rPr>
          <w:rFonts w:ascii="Arial" w:hAnsi="Arial" w:cs="Arial"/>
          <w:b/>
          <w:i/>
        </w:rPr>
        <w:t>Lentz Consultores em Meio Ambiente</w:t>
      </w:r>
      <w:r w:rsidR="00C51AD9" w:rsidRPr="00E07469">
        <w:rPr>
          <w:rFonts w:ascii="Arial" w:hAnsi="Arial" w:cs="Arial"/>
        </w:rPr>
        <w:t>.</w:t>
      </w:r>
      <w:r w:rsidR="009C29A0" w:rsidRPr="00E07469">
        <w:rPr>
          <w:rFonts w:ascii="Arial" w:hAnsi="Arial" w:cs="Arial"/>
        </w:rPr>
        <w:t xml:space="preserve"> É importante ressaltar que foram selecionadas as fontes mais próximas possíveis à comunidade, de forma a maximizar o efeito do aumento do ruído sobre as comunidades, gerando assim os cenários de pior caso.</w:t>
      </w:r>
    </w:p>
    <w:p w:rsidR="00C51AD9" w:rsidRDefault="002D70A6" w:rsidP="00D61191">
      <w:pPr>
        <w:spacing w:after="120" w:line="360" w:lineRule="auto"/>
        <w:jc w:val="both"/>
        <w:rPr>
          <w:rFonts w:ascii="Arial" w:hAnsi="Arial" w:cs="Arial"/>
        </w:rPr>
      </w:pPr>
      <w:r>
        <w:rPr>
          <w:rFonts w:ascii="Arial" w:hAnsi="Arial" w:cs="Arial"/>
        </w:rPr>
        <w:t xml:space="preserve">O cenário atual simula a propagação dos níveis de ruído medidos a 1 m das fontes e o cenário </w:t>
      </w:r>
      <w:r w:rsidRPr="00C91844">
        <w:rPr>
          <w:rFonts w:ascii="Arial" w:hAnsi="Arial" w:cs="Arial"/>
        </w:rPr>
        <w:t>futuro utiliza esse</w:t>
      </w:r>
      <w:r w:rsidR="00C013CF" w:rsidRPr="00C91844">
        <w:rPr>
          <w:rFonts w:ascii="Arial" w:hAnsi="Arial" w:cs="Arial"/>
        </w:rPr>
        <w:t>s mesmos valores aumentados em 70% (</w:t>
      </w:r>
      <w:r w:rsidR="00407F72" w:rsidRPr="00C91844">
        <w:rPr>
          <w:rFonts w:ascii="Arial" w:hAnsi="Arial" w:cs="Arial"/>
        </w:rPr>
        <w:t>+</w:t>
      </w:r>
      <w:r w:rsidR="00725423" w:rsidRPr="00C91844">
        <w:rPr>
          <w:rFonts w:ascii="Arial" w:hAnsi="Arial" w:cs="Arial"/>
        </w:rPr>
        <w:t>2,3</w:t>
      </w:r>
      <w:r w:rsidRPr="00C91844">
        <w:rPr>
          <w:rFonts w:ascii="Arial" w:hAnsi="Arial" w:cs="Arial"/>
        </w:rPr>
        <w:t xml:space="preserve"> dB)</w:t>
      </w:r>
      <w:r w:rsidR="003E217B" w:rsidRPr="00C91844">
        <w:rPr>
          <w:rFonts w:ascii="Arial" w:hAnsi="Arial" w:cs="Arial"/>
        </w:rPr>
        <w:t xml:space="preserve"> para os quatro primeiros perfis e utiliza um aumento de</w:t>
      </w:r>
      <w:r w:rsidR="00C91844">
        <w:rPr>
          <w:rFonts w:ascii="Arial" w:hAnsi="Arial" w:cs="Arial"/>
        </w:rPr>
        <w:t xml:space="preserve"> 103% (+3,1 dB) para o perfil </w:t>
      </w:r>
      <w:proofErr w:type="gramStart"/>
      <w:r w:rsidR="00C91844">
        <w:rPr>
          <w:rFonts w:ascii="Arial" w:hAnsi="Arial" w:cs="Arial"/>
        </w:rPr>
        <w:t>5</w:t>
      </w:r>
      <w:proofErr w:type="gramEnd"/>
      <w:r w:rsidRPr="00C91844">
        <w:rPr>
          <w:rFonts w:ascii="Arial" w:hAnsi="Arial" w:cs="Arial"/>
        </w:rPr>
        <w:t>.</w:t>
      </w:r>
    </w:p>
    <w:p w:rsidR="004F4E84" w:rsidRDefault="004F4E84" w:rsidP="00D61191">
      <w:pPr>
        <w:spacing w:after="120" w:line="360" w:lineRule="auto"/>
        <w:jc w:val="both"/>
        <w:rPr>
          <w:rFonts w:ascii="Arial" w:hAnsi="Arial" w:cs="Arial"/>
        </w:rPr>
      </w:pPr>
    </w:p>
    <w:p w:rsidR="00C548F8" w:rsidRPr="002D70A6" w:rsidRDefault="002D70A6" w:rsidP="00D61191">
      <w:pPr>
        <w:spacing w:after="120" w:line="360" w:lineRule="auto"/>
        <w:jc w:val="both"/>
        <w:rPr>
          <w:rFonts w:ascii="Arial" w:hAnsi="Arial" w:cs="Arial"/>
        </w:rPr>
      </w:pPr>
      <w:r w:rsidRPr="002D70A6">
        <w:rPr>
          <w:rFonts w:ascii="Arial" w:hAnsi="Arial" w:cs="Arial"/>
        </w:rPr>
        <w:t xml:space="preserve">A </w:t>
      </w:r>
      <w:fldSimple w:instr=" REF _Ref276108121 \h  \* MERGEFORMAT ">
        <w:r w:rsidRPr="002D70A6">
          <w:rPr>
            <w:rFonts w:ascii="Arial" w:hAnsi="Arial" w:cs="Arial"/>
          </w:rPr>
          <w:t xml:space="preserve">Tabela </w:t>
        </w:r>
        <w:r w:rsidRPr="002D70A6">
          <w:rPr>
            <w:rFonts w:ascii="Arial" w:hAnsi="Arial" w:cs="Arial"/>
            <w:noProof/>
          </w:rPr>
          <w:t>4</w:t>
        </w:r>
      </w:fldSimple>
      <w:r>
        <w:rPr>
          <w:rFonts w:ascii="Arial" w:hAnsi="Arial" w:cs="Arial"/>
        </w:rPr>
        <w:t xml:space="preserve"> apresenta os perfis simulados nesse estudo para ambos cenários (atual e futuro)</w:t>
      </w:r>
      <w:r w:rsidR="00A12DE5">
        <w:rPr>
          <w:rFonts w:ascii="Arial" w:hAnsi="Arial" w:cs="Arial"/>
        </w:rPr>
        <w:t>.</w:t>
      </w:r>
    </w:p>
    <w:p w:rsidR="00C51AD9" w:rsidRDefault="00C51AD9" w:rsidP="00D61191">
      <w:pPr>
        <w:spacing w:after="120" w:line="360" w:lineRule="auto"/>
        <w:jc w:val="both"/>
        <w:rPr>
          <w:rFonts w:ascii="Arial" w:hAnsi="Arial" w:cs="Arial"/>
        </w:rPr>
      </w:pPr>
    </w:p>
    <w:p w:rsidR="009C5DEC" w:rsidRPr="00B21C0C" w:rsidRDefault="009C5DEC" w:rsidP="009C5DEC">
      <w:pPr>
        <w:pStyle w:val="Legenda"/>
        <w:spacing w:before="120"/>
        <w:jc w:val="both"/>
        <w:rPr>
          <w:rFonts w:ascii="Arial" w:hAnsi="Arial" w:cs="Arial"/>
          <w:b w:val="0"/>
          <w:sz w:val="24"/>
          <w:szCs w:val="24"/>
        </w:rPr>
      </w:pPr>
      <w:bookmarkStart w:id="20" w:name="_Ref276108121"/>
      <w:bookmarkStart w:id="21" w:name="_Toc283142496"/>
      <w:r w:rsidRPr="00B21C0C">
        <w:rPr>
          <w:rFonts w:ascii="Arial" w:hAnsi="Arial" w:cs="Arial"/>
          <w:b w:val="0"/>
          <w:sz w:val="24"/>
          <w:szCs w:val="24"/>
        </w:rPr>
        <w:t xml:space="preserve">Tabela </w:t>
      </w:r>
      <w:r w:rsidR="00BF156D" w:rsidRPr="00B21C0C">
        <w:rPr>
          <w:rFonts w:ascii="Arial" w:hAnsi="Arial" w:cs="Arial"/>
          <w:b w:val="0"/>
          <w:sz w:val="24"/>
          <w:szCs w:val="24"/>
        </w:rPr>
        <w:fldChar w:fldCharType="begin"/>
      </w:r>
      <w:r w:rsidRPr="00B21C0C">
        <w:rPr>
          <w:rFonts w:ascii="Arial" w:hAnsi="Arial" w:cs="Arial"/>
          <w:b w:val="0"/>
          <w:sz w:val="24"/>
          <w:szCs w:val="24"/>
        </w:rPr>
        <w:instrText xml:space="preserve"> SEQ Tabela \* ARABIC </w:instrText>
      </w:r>
      <w:r w:rsidR="00BF156D" w:rsidRPr="00B21C0C">
        <w:rPr>
          <w:rFonts w:ascii="Arial" w:hAnsi="Arial" w:cs="Arial"/>
          <w:b w:val="0"/>
          <w:sz w:val="24"/>
          <w:szCs w:val="24"/>
        </w:rPr>
        <w:fldChar w:fldCharType="separate"/>
      </w:r>
      <w:r w:rsidR="005D28BB">
        <w:rPr>
          <w:rFonts w:ascii="Arial" w:hAnsi="Arial" w:cs="Arial"/>
          <w:b w:val="0"/>
          <w:noProof/>
          <w:sz w:val="24"/>
          <w:szCs w:val="24"/>
        </w:rPr>
        <w:t>4</w:t>
      </w:r>
      <w:r w:rsidR="00BF156D" w:rsidRPr="00B21C0C">
        <w:rPr>
          <w:rFonts w:ascii="Arial" w:hAnsi="Arial" w:cs="Arial"/>
          <w:b w:val="0"/>
          <w:sz w:val="24"/>
          <w:szCs w:val="24"/>
        </w:rPr>
        <w:fldChar w:fldCharType="end"/>
      </w:r>
      <w:bookmarkEnd w:id="20"/>
      <w:r w:rsidRPr="00B21C0C">
        <w:rPr>
          <w:rFonts w:ascii="Arial" w:hAnsi="Arial" w:cs="Arial"/>
          <w:b w:val="0"/>
          <w:sz w:val="24"/>
          <w:szCs w:val="24"/>
        </w:rPr>
        <w:t>: Fonte e receptor de cada perfil estudado.</w:t>
      </w:r>
      <w:bookmarkEnd w:id="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2764"/>
        <w:gridCol w:w="4220"/>
        <w:gridCol w:w="2568"/>
      </w:tblGrid>
      <w:tr w:rsidR="009C5DEC" w:rsidRPr="008730C2" w:rsidTr="00C86C8E">
        <w:trPr>
          <w:trHeight w:val="576"/>
          <w:tblHeader/>
        </w:trPr>
        <w:tc>
          <w:tcPr>
            <w:tcW w:w="1447" w:type="pct"/>
            <w:tcBorders>
              <w:top w:val="single" w:sz="12" w:space="0" w:color="auto"/>
              <w:bottom w:val="single" w:sz="12" w:space="0" w:color="auto"/>
              <w:right w:val="single" w:sz="6" w:space="0" w:color="auto"/>
            </w:tcBorders>
            <w:shd w:val="clear" w:color="auto" w:fill="E6E6E6"/>
            <w:noWrap/>
            <w:vAlign w:val="center"/>
          </w:tcPr>
          <w:p w:rsidR="009C5DEC" w:rsidRPr="001407FD" w:rsidRDefault="009C5DEC" w:rsidP="00C86C8E">
            <w:pPr>
              <w:jc w:val="center"/>
              <w:rPr>
                <w:rFonts w:ascii="Arial" w:hAnsi="Arial" w:cs="Arial"/>
                <w:b/>
                <w:bCs/>
                <w:color w:val="000000"/>
                <w:sz w:val="18"/>
                <w:szCs w:val="18"/>
              </w:rPr>
            </w:pPr>
            <w:r>
              <w:rPr>
                <w:rFonts w:ascii="Arial" w:hAnsi="Arial" w:cs="Arial"/>
                <w:b/>
                <w:bCs/>
                <w:color w:val="000000"/>
                <w:sz w:val="18"/>
                <w:szCs w:val="18"/>
              </w:rPr>
              <w:t>Perfil</w:t>
            </w:r>
          </w:p>
        </w:tc>
        <w:tc>
          <w:tcPr>
            <w:tcW w:w="2209" w:type="pct"/>
            <w:tcBorders>
              <w:top w:val="single" w:sz="12" w:space="0" w:color="auto"/>
              <w:left w:val="single" w:sz="6" w:space="0" w:color="auto"/>
              <w:bottom w:val="single" w:sz="12" w:space="0" w:color="auto"/>
            </w:tcBorders>
            <w:shd w:val="clear" w:color="auto" w:fill="E6E6E6"/>
            <w:vAlign w:val="center"/>
          </w:tcPr>
          <w:p w:rsidR="009C5DEC" w:rsidRPr="001407FD" w:rsidRDefault="009C5DEC" w:rsidP="00C86C8E">
            <w:pPr>
              <w:jc w:val="center"/>
              <w:rPr>
                <w:rFonts w:ascii="Arial" w:hAnsi="Arial" w:cs="Arial"/>
                <w:b/>
                <w:bCs/>
                <w:color w:val="000000"/>
                <w:sz w:val="18"/>
                <w:szCs w:val="18"/>
              </w:rPr>
            </w:pPr>
            <w:r>
              <w:rPr>
                <w:rFonts w:ascii="Arial" w:hAnsi="Arial" w:cs="Arial"/>
                <w:b/>
                <w:bCs/>
                <w:color w:val="000000"/>
                <w:sz w:val="18"/>
                <w:szCs w:val="18"/>
              </w:rPr>
              <w:t>Fonte</w:t>
            </w:r>
          </w:p>
        </w:tc>
        <w:tc>
          <w:tcPr>
            <w:tcW w:w="1344" w:type="pct"/>
            <w:tcBorders>
              <w:top w:val="single" w:sz="12" w:space="0" w:color="auto"/>
              <w:left w:val="single" w:sz="6" w:space="0" w:color="auto"/>
              <w:bottom w:val="single" w:sz="12" w:space="0" w:color="auto"/>
            </w:tcBorders>
            <w:shd w:val="clear" w:color="auto" w:fill="E6E6E6"/>
            <w:vAlign w:val="center"/>
          </w:tcPr>
          <w:p w:rsidR="009C5DEC" w:rsidRDefault="009C5DEC" w:rsidP="00C86C8E">
            <w:pPr>
              <w:jc w:val="center"/>
              <w:rPr>
                <w:rFonts w:ascii="Arial" w:hAnsi="Arial" w:cs="Arial"/>
                <w:b/>
                <w:bCs/>
                <w:color w:val="000000"/>
                <w:sz w:val="18"/>
                <w:szCs w:val="18"/>
              </w:rPr>
            </w:pPr>
            <w:r>
              <w:rPr>
                <w:rFonts w:ascii="Arial" w:hAnsi="Arial" w:cs="Arial"/>
                <w:b/>
                <w:bCs/>
                <w:color w:val="000000"/>
                <w:sz w:val="18"/>
                <w:szCs w:val="18"/>
              </w:rPr>
              <w:t>Receptor</w:t>
            </w:r>
          </w:p>
        </w:tc>
      </w:tr>
      <w:tr w:rsidR="009C5DEC" w:rsidRPr="003751EE" w:rsidTr="00C86C8E">
        <w:trPr>
          <w:trHeight w:hRule="exact" w:val="283"/>
        </w:trPr>
        <w:tc>
          <w:tcPr>
            <w:tcW w:w="1447" w:type="pct"/>
            <w:tcBorders>
              <w:top w:val="single" w:sz="12" w:space="0" w:color="auto"/>
              <w:right w:val="single" w:sz="6" w:space="0" w:color="auto"/>
            </w:tcBorders>
            <w:shd w:val="clear" w:color="auto" w:fill="auto"/>
            <w:noWrap/>
            <w:vAlign w:val="center"/>
          </w:tcPr>
          <w:p w:rsidR="009C5DEC" w:rsidRPr="001407FD" w:rsidRDefault="009C5DEC" w:rsidP="00C86C8E">
            <w:pPr>
              <w:jc w:val="center"/>
              <w:rPr>
                <w:rFonts w:ascii="Arial" w:hAnsi="Arial" w:cs="Arial"/>
                <w:color w:val="000000"/>
                <w:sz w:val="18"/>
                <w:szCs w:val="18"/>
              </w:rPr>
            </w:pPr>
            <w:r>
              <w:rPr>
                <w:rFonts w:ascii="Arial" w:hAnsi="Arial" w:cs="Arial"/>
                <w:color w:val="000000"/>
                <w:sz w:val="18"/>
                <w:szCs w:val="18"/>
              </w:rPr>
              <w:t xml:space="preserve">Perfil </w:t>
            </w:r>
            <w:proofErr w:type="gramStart"/>
            <w:r>
              <w:rPr>
                <w:rFonts w:ascii="Arial" w:hAnsi="Arial" w:cs="Arial"/>
                <w:color w:val="000000"/>
                <w:sz w:val="18"/>
                <w:szCs w:val="18"/>
              </w:rPr>
              <w:t>1</w:t>
            </w:r>
            <w:proofErr w:type="gramEnd"/>
          </w:p>
        </w:tc>
        <w:tc>
          <w:tcPr>
            <w:tcW w:w="2209" w:type="pct"/>
            <w:tcBorders>
              <w:top w:val="single" w:sz="12" w:space="0" w:color="auto"/>
              <w:left w:val="single" w:sz="6" w:space="0" w:color="auto"/>
            </w:tcBorders>
            <w:shd w:val="clear" w:color="auto" w:fill="auto"/>
            <w:vAlign w:val="center"/>
          </w:tcPr>
          <w:p w:rsidR="009C5DEC" w:rsidRPr="001407FD" w:rsidRDefault="004B0728" w:rsidP="00C51AD9">
            <w:pPr>
              <w:jc w:val="center"/>
              <w:rPr>
                <w:rFonts w:ascii="Arial" w:hAnsi="Arial" w:cs="Arial"/>
                <w:color w:val="000000"/>
                <w:sz w:val="18"/>
                <w:szCs w:val="18"/>
              </w:rPr>
            </w:pPr>
            <w:proofErr w:type="spellStart"/>
            <w:r>
              <w:rPr>
                <w:rFonts w:ascii="Arial" w:hAnsi="Arial" w:cs="Arial"/>
                <w:color w:val="000000"/>
                <w:sz w:val="18"/>
                <w:szCs w:val="18"/>
              </w:rPr>
              <w:t>Stacker</w:t>
            </w:r>
            <w:proofErr w:type="spellEnd"/>
          </w:p>
        </w:tc>
        <w:tc>
          <w:tcPr>
            <w:tcW w:w="1344" w:type="pct"/>
            <w:tcBorders>
              <w:top w:val="single" w:sz="12" w:space="0" w:color="auto"/>
              <w:left w:val="single" w:sz="6" w:space="0" w:color="auto"/>
            </w:tcBorders>
            <w:vAlign w:val="center"/>
          </w:tcPr>
          <w:p w:rsidR="009C5DEC" w:rsidRDefault="009C5DEC" w:rsidP="00C86C8E">
            <w:pPr>
              <w:jc w:val="center"/>
              <w:rPr>
                <w:rFonts w:ascii="Arial" w:hAnsi="Arial" w:cs="Arial"/>
                <w:color w:val="000000"/>
                <w:sz w:val="18"/>
                <w:szCs w:val="18"/>
              </w:rPr>
            </w:pPr>
            <w:r>
              <w:rPr>
                <w:rFonts w:ascii="Arial" w:hAnsi="Arial" w:cs="Arial"/>
                <w:color w:val="000000"/>
                <w:sz w:val="18"/>
                <w:szCs w:val="18"/>
              </w:rPr>
              <w:t xml:space="preserve">Caju </w:t>
            </w:r>
            <w:proofErr w:type="gramStart"/>
            <w:r>
              <w:rPr>
                <w:rFonts w:ascii="Arial" w:hAnsi="Arial" w:cs="Arial"/>
                <w:color w:val="000000"/>
                <w:sz w:val="18"/>
                <w:szCs w:val="18"/>
              </w:rPr>
              <w:t>2</w:t>
            </w:r>
            <w:proofErr w:type="gramEnd"/>
          </w:p>
        </w:tc>
      </w:tr>
      <w:tr w:rsidR="009C5DEC" w:rsidRPr="003751EE" w:rsidTr="00C86C8E">
        <w:trPr>
          <w:trHeight w:hRule="exact" w:val="283"/>
        </w:trPr>
        <w:tc>
          <w:tcPr>
            <w:tcW w:w="1447" w:type="pct"/>
            <w:tcBorders>
              <w:right w:val="single" w:sz="6" w:space="0" w:color="auto"/>
            </w:tcBorders>
            <w:shd w:val="clear" w:color="auto" w:fill="auto"/>
            <w:noWrap/>
            <w:vAlign w:val="center"/>
          </w:tcPr>
          <w:p w:rsidR="009C5DEC" w:rsidRPr="001407FD" w:rsidRDefault="009C5DEC" w:rsidP="00C86C8E">
            <w:pPr>
              <w:jc w:val="center"/>
              <w:rPr>
                <w:rFonts w:ascii="Arial" w:hAnsi="Arial" w:cs="Arial"/>
                <w:color w:val="000000"/>
                <w:sz w:val="18"/>
                <w:szCs w:val="18"/>
              </w:rPr>
            </w:pPr>
            <w:r>
              <w:rPr>
                <w:rFonts w:ascii="Arial" w:hAnsi="Arial" w:cs="Arial"/>
                <w:color w:val="000000"/>
                <w:sz w:val="18"/>
                <w:szCs w:val="18"/>
              </w:rPr>
              <w:t xml:space="preserve">Perfil </w:t>
            </w:r>
            <w:proofErr w:type="gramStart"/>
            <w:r>
              <w:rPr>
                <w:rFonts w:ascii="Arial" w:hAnsi="Arial" w:cs="Arial"/>
                <w:color w:val="000000"/>
                <w:sz w:val="18"/>
                <w:szCs w:val="18"/>
              </w:rPr>
              <w:t>2</w:t>
            </w:r>
            <w:proofErr w:type="gramEnd"/>
          </w:p>
        </w:tc>
        <w:tc>
          <w:tcPr>
            <w:tcW w:w="2209" w:type="pct"/>
            <w:tcBorders>
              <w:left w:val="single" w:sz="6" w:space="0" w:color="auto"/>
            </w:tcBorders>
            <w:shd w:val="clear" w:color="auto" w:fill="auto"/>
            <w:vAlign w:val="center"/>
          </w:tcPr>
          <w:p w:rsidR="009C5DEC" w:rsidRPr="001407FD" w:rsidRDefault="004B0728" w:rsidP="00C86C8E">
            <w:pPr>
              <w:jc w:val="center"/>
              <w:rPr>
                <w:rFonts w:ascii="Arial" w:hAnsi="Arial" w:cs="Arial"/>
                <w:color w:val="000000"/>
                <w:sz w:val="18"/>
                <w:szCs w:val="18"/>
              </w:rPr>
            </w:pPr>
            <w:r>
              <w:rPr>
                <w:rFonts w:ascii="Arial" w:hAnsi="Arial" w:cs="Arial"/>
                <w:color w:val="000000"/>
                <w:sz w:val="18"/>
                <w:szCs w:val="18"/>
              </w:rPr>
              <w:t>Ponte</w:t>
            </w:r>
          </w:p>
        </w:tc>
        <w:tc>
          <w:tcPr>
            <w:tcW w:w="1344" w:type="pct"/>
            <w:tcBorders>
              <w:left w:val="single" w:sz="6" w:space="0" w:color="auto"/>
            </w:tcBorders>
            <w:vAlign w:val="center"/>
          </w:tcPr>
          <w:p w:rsidR="009C5DEC" w:rsidRDefault="009C5DEC" w:rsidP="00C86C8E">
            <w:pPr>
              <w:jc w:val="center"/>
              <w:rPr>
                <w:rFonts w:ascii="Arial" w:hAnsi="Arial" w:cs="Arial"/>
                <w:color w:val="000000"/>
                <w:sz w:val="18"/>
                <w:szCs w:val="18"/>
              </w:rPr>
            </w:pPr>
            <w:r>
              <w:rPr>
                <w:rFonts w:ascii="Arial" w:hAnsi="Arial" w:cs="Arial"/>
                <w:color w:val="000000"/>
                <w:sz w:val="18"/>
                <w:szCs w:val="18"/>
              </w:rPr>
              <w:t xml:space="preserve">Caju </w:t>
            </w:r>
            <w:proofErr w:type="gramStart"/>
            <w:r>
              <w:rPr>
                <w:rFonts w:ascii="Arial" w:hAnsi="Arial" w:cs="Arial"/>
                <w:color w:val="000000"/>
                <w:sz w:val="18"/>
                <w:szCs w:val="18"/>
              </w:rPr>
              <w:t>2</w:t>
            </w:r>
            <w:proofErr w:type="gramEnd"/>
          </w:p>
        </w:tc>
      </w:tr>
      <w:tr w:rsidR="009C5DEC" w:rsidRPr="003751EE" w:rsidTr="00C86C8E">
        <w:trPr>
          <w:trHeight w:hRule="exact" w:val="283"/>
        </w:trPr>
        <w:tc>
          <w:tcPr>
            <w:tcW w:w="1447" w:type="pct"/>
            <w:tcBorders>
              <w:right w:val="single" w:sz="6" w:space="0" w:color="auto"/>
            </w:tcBorders>
            <w:shd w:val="clear" w:color="auto" w:fill="auto"/>
            <w:noWrap/>
            <w:vAlign w:val="center"/>
          </w:tcPr>
          <w:p w:rsidR="009C5DEC" w:rsidRPr="001407FD" w:rsidRDefault="009C5DEC" w:rsidP="00C86C8E">
            <w:pPr>
              <w:jc w:val="center"/>
              <w:rPr>
                <w:rFonts w:ascii="Arial" w:hAnsi="Arial" w:cs="Arial"/>
                <w:color w:val="000000"/>
                <w:sz w:val="18"/>
                <w:szCs w:val="18"/>
              </w:rPr>
            </w:pPr>
            <w:r>
              <w:rPr>
                <w:rFonts w:ascii="Arial" w:hAnsi="Arial" w:cs="Arial"/>
                <w:color w:val="000000"/>
                <w:sz w:val="18"/>
                <w:szCs w:val="18"/>
              </w:rPr>
              <w:t xml:space="preserve">Perfil </w:t>
            </w:r>
            <w:proofErr w:type="gramStart"/>
            <w:r>
              <w:rPr>
                <w:rFonts w:ascii="Arial" w:hAnsi="Arial" w:cs="Arial"/>
                <w:color w:val="000000"/>
                <w:sz w:val="18"/>
                <w:szCs w:val="18"/>
              </w:rPr>
              <w:t>3</w:t>
            </w:r>
            <w:proofErr w:type="gramEnd"/>
          </w:p>
        </w:tc>
        <w:tc>
          <w:tcPr>
            <w:tcW w:w="2209" w:type="pct"/>
            <w:tcBorders>
              <w:left w:val="single" w:sz="6" w:space="0" w:color="auto"/>
            </w:tcBorders>
            <w:shd w:val="clear" w:color="auto" w:fill="auto"/>
            <w:vAlign w:val="center"/>
          </w:tcPr>
          <w:p w:rsidR="009C5DEC" w:rsidRPr="001407FD" w:rsidRDefault="004B0728" w:rsidP="00C86C8E">
            <w:pPr>
              <w:jc w:val="center"/>
              <w:rPr>
                <w:rFonts w:ascii="Arial" w:hAnsi="Arial" w:cs="Arial"/>
                <w:color w:val="000000"/>
                <w:sz w:val="18"/>
                <w:szCs w:val="18"/>
              </w:rPr>
            </w:pPr>
            <w:r>
              <w:rPr>
                <w:rFonts w:ascii="Arial" w:hAnsi="Arial" w:cs="Arial"/>
                <w:color w:val="000000"/>
                <w:sz w:val="18"/>
                <w:szCs w:val="18"/>
              </w:rPr>
              <w:t>Pesagem</w:t>
            </w:r>
          </w:p>
        </w:tc>
        <w:tc>
          <w:tcPr>
            <w:tcW w:w="1344" w:type="pct"/>
            <w:tcBorders>
              <w:left w:val="single" w:sz="6" w:space="0" w:color="auto"/>
            </w:tcBorders>
            <w:vAlign w:val="center"/>
          </w:tcPr>
          <w:p w:rsidR="009C5DEC" w:rsidRDefault="009C5DEC" w:rsidP="00C86C8E">
            <w:pPr>
              <w:jc w:val="center"/>
              <w:rPr>
                <w:rFonts w:ascii="Arial" w:hAnsi="Arial" w:cs="Arial"/>
                <w:color w:val="000000"/>
                <w:sz w:val="18"/>
                <w:szCs w:val="18"/>
              </w:rPr>
            </w:pPr>
            <w:r>
              <w:rPr>
                <w:rFonts w:ascii="Arial" w:hAnsi="Arial" w:cs="Arial"/>
                <w:color w:val="000000"/>
                <w:sz w:val="18"/>
                <w:szCs w:val="18"/>
              </w:rPr>
              <w:t xml:space="preserve">Caju </w:t>
            </w:r>
            <w:proofErr w:type="gramStart"/>
            <w:r w:rsidR="004B0728">
              <w:rPr>
                <w:rFonts w:ascii="Arial" w:hAnsi="Arial" w:cs="Arial"/>
                <w:color w:val="000000"/>
                <w:sz w:val="18"/>
                <w:szCs w:val="18"/>
              </w:rPr>
              <w:t>1</w:t>
            </w:r>
            <w:proofErr w:type="gramEnd"/>
          </w:p>
        </w:tc>
      </w:tr>
      <w:tr w:rsidR="009C5DEC" w:rsidRPr="003751EE" w:rsidTr="00C86C8E">
        <w:trPr>
          <w:trHeight w:hRule="exact" w:val="283"/>
        </w:trPr>
        <w:tc>
          <w:tcPr>
            <w:tcW w:w="1447" w:type="pct"/>
            <w:tcBorders>
              <w:right w:val="single" w:sz="6" w:space="0" w:color="auto"/>
            </w:tcBorders>
            <w:shd w:val="clear" w:color="auto" w:fill="auto"/>
            <w:noWrap/>
            <w:vAlign w:val="center"/>
          </w:tcPr>
          <w:p w:rsidR="009C5DEC" w:rsidRPr="001407FD" w:rsidRDefault="009C5DEC" w:rsidP="00C86C8E">
            <w:pPr>
              <w:jc w:val="center"/>
              <w:rPr>
                <w:rFonts w:ascii="Arial" w:hAnsi="Arial" w:cs="Arial"/>
                <w:color w:val="000000"/>
                <w:sz w:val="18"/>
                <w:szCs w:val="18"/>
              </w:rPr>
            </w:pPr>
            <w:r>
              <w:rPr>
                <w:rFonts w:ascii="Arial" w:hAnsi="Arial" w:cs="Arial"/>
                <w:color w:val="000000"/>
                <w:sz w:val="18"/>
                <w:szCs w:val="18"/>
              </w:rPr>
              <w:t xml:space="preserve">Perfil </w:t>
            </w:r>
            <w:proofErr w:type="gramStart"/>
            <w:r>
              <w:rPr>
                <w:rFonts w:ascii="Arial" w:hAnsi="Arial" w:cs="Arial"/>
                <w:color w:val="000000"/>
                <w:sz w:val="18"/>
                <w:szCs w:val="18"/>
              </w:rPr>
              <w:t>4</w:t>
            </w:r>
            <w:proofErr w:type="gramEnd"/>
          </w:p>
        </w:tc>
        <w:tc>
          <w:tcPr>
            <w:tcW w:w="2209" w:type="pct"/>
            <w:tcBorders>
              <w:left w:val="single" w:sz="6" w:space="0" w:color="auto"/>
            </w:tcBorders>
            <w:shd w:val="clear" w:color="auto" w:fill="auto"/>
            <w:vAlign w:val="center"/>
          </w:tcPr>
          <w:p w:rsidR="009C5DEC" w:rsidRPr="001407FD" w:rsidRDefault="004B0728" w:rsidP="00C86C8E">
            <w:pPr>
              <w:jc w:val="center"/>
              <w:rPr>
                <w:rFonts w:ascii="Arial" w:hAnsi="Arial" w:cs="Arial"/>
                <w:color w:val="000000"/>
                <w:sz w:val="18"/>
                <w:szCs w:val="18"/>
              </w:rPr>
            </w:pPr>
            <w:r>
              <w:rPr>
                <w:rFonts w:ascii="Arial" w:hAnsi="Arial" w:cs="Arial"/>
                <w:color w:val="000000"/>
                <w:sz w:val="18"/>
                <w:szCs w:val="18"/>
              </w:rPr>
              <w:t>Ponte</w:t>
            </w:r>
          </w:p>
        </w:tc>
        <w:tc>
          <w:tcPr>
            <w:tcW w:w="1344" w:type="pct"/>
            <w:tcBorders>
              <w:left w:val="single" w:sz="6" w:space="0" w:color="auto"/>
            </w:tcBorders>
            <w:vAlign w:val="center"/>
          </w:tcPr>
          <w:p w:rsidR="009C5DEC" w:rsidRDefault="009C5DEC" w:rsidP="00C86C8E">
            <w:pPr>
              <w:jc w:val="center"/>
              <w:rPr>
                <w:rFonts w:ascii="Arial" w:hAnsi="Arial" w:cs="Arial"/>
                <w:color w:val="000000"/>
                <w:sz w:val="18"/>
                <w:szCs w:val="18"/>
              </w:rPr>
            </w:pPr>
            <w:r>
              <w:rPr>
                <w:rFonts w:ascii="Arial" w:hAnsi="Arial" w:cs="Arial"/>
                <w:color w:val="000000"/>
                <w:sz w:val="18"/>
                <w:szCs w:val="18"/>
              </w:rPr>
              <w:t xml:space="preserve">Caju </w:t>
            </w:r>
            <w:proofErr w:type="gramStart"/>
            <w:r w:rsidR="004B0728">
              <w:rPr>
                <w:rFonts w:ascii="Arial" w:hAnsi="Arial" w:cs="Arial"/>
                <w:color w:val="000000"/>
                <w:sz w:val="18"/>
                <w:szCs w:val="18"/>
              </w:rPr>
              <w:t>1</w:t>
            </w:r>
            <w:proofErr w:type="gramEnd"/>
          </w:p>
        </w:tc>
      </w:tr>
      <w:tr w:rsidR="009C5DEC" w:rsidRPr="003751EE" w:rsidTr="00C86C8E">
        <w:trPr>
          <w:trHeight w:hRule="exact" w:val="283"/>
        </w:trPr>
        <w:tc>
          <w:tcPr>
            <w:tcW w:w="1447" w:type="pct"/>
            <w:tcBorders>
              <w:right w:val="single" w:sz="6" w:space="0" w:color="auto"/>
            </w:tcBorders>
            <w:shd w:val="clear" w:color="auto" w:fill="auto"/>
            <w:noWrap/>
            <w:vAlign w:val="center"/>
          </w:tcPr>
          <w:p w:rsidR="009C5DEC" w:rsidRDefault="009C5DEC" w:rsidP="00C86C8E">
            <w:pPr>
              <w:jc w:val="center"/>
              <w:rPr>
                <w:rFonts w:ascii="Arial" w:hAnsi="Arial" w:cs="Arial"/>
                <w:color w:val="000000"/>
                <w:sz w:val="18"/>
                <w:szCs w:val="18"/>
              </w:rPr>
            </w:pPr>
            <w:r>
              <w:rPr>
                <w:rFonts w:ascii="Arial" w:hAnsi="Arial" w:cs="Arial"/>
                <w:color w:val="000000"/>
                <w:sz w:val="18"/>
                <w:szCs w:val="18"/>
              </w:rPr>
              <w:t xml:space="preserve">Perfil </w:t>
            </w:r>
            <w:proofErr w:type="gramStart"/>
            <w:r>
              <w:rPr>
                <w:rFonts w:ascii="Arial" w:hAnsi="Arial" w:cs="Arial"/>
                <w:color w:val="000000"/>
                <w:sz w:val="18"/>
                <w:szCs w:val="18"/>
              </w:rPr>
              <w:t>5</w:t>
            </w:r>
            <w:proofErr w:type="gramEnd"/>
          </w:p>
        </w:tc>
        <w:tc>
          <w:tcPr>
            <w:tcW w:w="2209" w:type="pct"/>
            <w:tcBorders>
              <w:left w:val="single" w:sz="6" w:space="0" w:color="auto"/>
            </w:tcBorders>
            <w:shd w:val="clear" w:color="auto" w:fill="auto"/>
            <w:vAlign w:val="center"/>
          </w:tcPr>
          <w:p w:rsidR="009C5DEC" w:rsidRDefault="004B0728" w:rsidP="00C86C8E">
            <w:pPr>
              <w:jc w:val="center"/>
              <w:rPr>
                <w:rFonts w:ascii="Arial" w:hAnsi="Arial" w:cs="Arial"/>
                <w:color w:val="000000"/>
                <w:sz w:val="18"/>
                <w:szCs w:val="18"/>
              </w:rPr>
            </w:pPr>
            <w:r>
              <w:rPr>
                <w:rFonts w:ascii="Arial" w:hAnsi="Arial" w:cs="Arial"/>
                <w:color w:val="000000"/>
                <w:sz w:val="18"/>
                <w:szCs w:val="18"/>
              </w:rPr>
              <w:t>Guindaste</w:t>
            </w:r>
          </w:p>
        </w:tc>
        <w:tc>
          <w:tcPr>
            <w:tcW w:w="1344" w:type="pct"/>
            <w:tcBorders>
              <w:left w:val="single" w:sz="6" w:space="0" w:color="auto"/>
            </w:tcBorders>
            <w:vAlign w:val="center"/>
          </w:tcPr>
          <w:p w:rsidR="009C5DEC" w:rsidRDefault="009C5DEC" w:rsidP="00C86C8E">
            <w:pPr>
              <w:jc w:val="center"/>
              <w:rPr>
                <w:rFonts w:ascii="Arial" w:hAnsi="Arial" w:cs="Arial"/>
                <w:color w:val="000000"/>
                <w:sz w:val="18"/>
                <w:szCs w:val="18"/>
              </w:rPr>
            </w:pPr>
            <w:r>
              <w:rPr>
                <w:rFonts w:ascii="Arial" w:hAnsi="Arial" w:cs="Arial"/>
                <w:color w:val="000000"/>
                <w:sz w:val="18"/>
                <w:szCs w:val="18"/>
              </w:rPr>
              <w:t xml:space="preserve">Caju </w:t>
            </w:r>
            <w:proofErr w:type="gramStart"/>
            <w:r>
              <w:rPr>
                <w:rFonts w:ascii="Arial" w:hAnsi="Arial" w:cs="Arial"/>
                <w:color w:val="000000"/>
                <w:sz w:val="18"/>
                <w:szCs w:val="18"/>
              </w:rPr>
              <w:t>1</w:t>
            </w:r>
            <w:proofErr w:type="gramEnd"/>
          </w:p>
        </w:tc>
      </w:tr>
    </w:tbl>
    <w:p w:rsidR="004F4E84" w:rsidRDefault="004F4E84">
      <w:pPr>
        <w:rPr>
          <w:rFonts w:ascii="Arial" w:hAnsi="Arial" w:cs="Arial"/>
        </w:rPr>
      </w:pPr>
      <w:r>
        <w:rPr>
          <w:rFonts w:ascii="Arial" w:hAnsi="Arial" w:cs="Arial"/>
        </w:rPr>
        <w:br w:type="page"/>
      </w:r>
    </w:p>
    <w:p w:rsidR="009B0C66" w:rsidRDefault="009B0C66" w:rsidP="00D61191">
      <w:pPr>
        <w:spacing w:after="120" w:line="360" w:lineRule="auto"/>
        <w:jc w:val="both"/>
        <w:rPr>
          <w:rFonts w:ascii="Arial" w:hAnsi="Arial" w:cs="Arial"/>
        </w:rPr>
      </w:pPr>
      <w:r>
        <w:rPr>
          <w:rFonts w:ascii="Arial" w:hAnsi="Arial" w:cs="Arial"/>
        </w:rPr>
        <w:lastRenderedPageBreak/>
        <w:t xml:space="preserve">A </w:t>
      </w:r>
      <w:fldSimple w:instr=" REF _Ref197338444 \h  \* MERGEFORMAT ">
        <w:r w:rsidRPr="002D70A6">
          <w:rPr>
            <w:rFonts w:ascii="Arial" w:hAnsi="Arial" w:cs="Arial"/>
          </w:rPr>
          <w:t xml:space="preserve">Tabela </w:t>
        </w:r>
        <w:r w:rsidRPr="002D70A6">
          <w:rPr>
            <w:rFonts w:ascii="Arial" w:hAnsi="Arial" w:cs="Arial"/>
            <w:noProof/>
          </w:rPr>
          <w:t>5</w:t>
        </w:r>
      </w:fldSimple>
      <w:r>
        <w:rPr>
          <w:rFonts w:ascii="Arial" w:hAnsi="Arial" w:cs="Arial"/>
        </w:rPr>
        <w:t xml:space="preserve"> apresenta os parâmetros de entrada utilizados nas simulações desse estudo para ambos os cenários. </w:t>
      </w:r>
    </w:p>
    <w:p w:rsidR="004F4E84" w:rsidRDefault="004F4E84" w:rsidP="00D61191">
      <w:pPr>
        <w:spacing w:after="120" w:line="360" w:lineRule="auto"/>
        <w:jc w:val="both"/>
        <w:rPr>
          <w:rFonts w:ascii="Arial" w:hAnsi="Arial" w:cs="Arial"/>
        </w:rPr>
      </w:pPr>
    </w:p>
    <w:p w:rsidR="00F82173" w:rsidRDefault="00F82173" w:rsidP="00F82173">
      <w:pPr>
        <w:pStyle w:val="Legenda"/>
        <w:spacing w:before="120"/>
        <w:jc w:val="both"/>
        <w:rPr>
          <w:rFonts w:ascii="Arial" w:hAnsi="Arial" w:cs="Arial"/>
          <w:b w:val="0"/>
          <w:sz w:val="24"/>
          <w:szCs w:val="24"/>
        </w:rPr>
      </w:pPr>
      <w:bookmarkStart w:id="22" w:name="_Ref197338444"/>
      <w:bookmarkStart w:id="23" w:name="_Toc197823193"/>
      <w:bookmarkStart w:id="24" w:name="_Toc225593397"/>
      <w:bookmarkStart w:id="25" w:name="_Toc283142497"/>
      <w:r w:rsidRPr="00212F4A">
        <w:rPr>
          <w:rFonts w:ascii="Arial" w:hAnsi="Arial" w:cs="Arial"/>
          <w:b w:val="0"/>
          <w:sz w:val="24"/>
          <w:szCs w:val="24"/>
        </w:rPr>
        <w:t xml:space="preserve">Tabela </w:t>
      </w:r>
      <w:r w:rsidR="00BF156D" w:rsidRPr="00212F4A">
        <w:rPr>
          <w:rFonts w:ascii="Arial" w:hAnsi="Arial" w:cs="Arial"/>
          <w:b w:val="0"/>
          <w:sz w:val="24"/>
          <w:szCs w:val="24"/>
        </w:rPr>
        <w:fldChar w:fldCharType="begin"/>
      </w:r>
      <w:r w:rsidRPr="00212F4A">
        <w:rPr>
          <w:rFonts w:ascii="Arial" w:hAnsi="Arial" w:cs="Arial"/>
          <w:b w:val="0"/>
          <w:sz w:val="24"/>
          <w:szCs w:val="24"/>
        </w:rPr>
        <w:instrText xml:space="preserve"> SEQ Tabela \* ARABIC </w:instrText>
      </w:r>
      <w:r w:rsidR="00BF156D" w:rsidRPr="00212F4A">
        <w:rPr>
          <w:rFonts w:ascii="Arial" w:hAnsi="Arial" w:cs="Arial"/>
          <w:b w:val="0"/>
          <w:sz w:val="24"/>
          <w:szCs w:val="24"/>
        </w:rPr>
        <w:fldChar w:fldCharType="separate"/>
      </w:r>
      <w:r w:rsidR="005D28BB">
        <w:rPr>
          <w:rFonts w:ascii="Arial" w:hAnsi="Arial" w:cs="Arial"/>
          <w:b w:val="0"/>
          <w:noProof/>
          <w:sz w:val="24"/>
          <w:szCs w:val="24"/>
        </w:rPr>
        <w:t>5</w:t>
      </w:r>
      <w:r w:rsidR="00BF156D" w:rsidRPr="00212F4A">
        <w:rPr>
          <w:rFonts w:ascii="Arial" w:hAnsi="Arial" w:cs="Arial"/>
          <w:b w:val="0"/>
          <w:sz w:val="24"/>
          <w:szCs w:val="24"/>
        </w:rPr>
        <w:fldChar w:fldCharType="end"/>
      </w:r>
      <w:bookmarkEnd w:id="22"/>
      <w:r w:rsidRPr="00212F4A">
        <w:rPr>
          <w:rFonts w:ascii="Arial" w:hAnsi="Arial" w:cs="Arial"/>
          <w:b w:val="0"/>
          <w:sz w:val="24"/>
          <w:szCs w:val="24"/>
        </w:rPr>
        <w:t xml:space="preserve">: Parâmetros de entrada </w:t>
      </w:r>
      <w:r w:rsidR="005C5036">
        <w:rPr>
          <w:rFonts w:ascii="Arial" w:hAnsi="Arial" w:cs="Arial"/>
          <w:b w:val="0"/>
          <w:sz w:val="24"/>
          <w:szCs w:val="24"/>
        </w:rPr>
        <w:t xml:space="preserve">utilizados em todos </w:t>
      </w:r>
      <w:r w:rsidR="006B7202">
        <w:rPr>
          <w:rFonts w:ascii="Arial" w:hAnsi="Arial" w:cs="Arial"/>
          <w:b w:val="0"/>
          <w:sz w:val="24"/>
          <w:szCs w:val="24"/>
        </w:rPr>
        <w:t>o</w:t>
      </w:r>
      <w:r>
        <w:rPr>
          <w:rFonts w:ascii="Arial" w:hAnsi="Arial" w:cs="Arial"/>
          <w:b w:val="0"/>
          <w:sz w:val="24"/>
          <w:szCs w:val="24"/>
        </w:rPr>
        <w:t>s</w:t>
      </w:r>
      <w:r w:rsidRPr="00212F4A">
        <w:rPr>
          <w:rFonts w:ascii="Arial" w:hAnsi="Arial" w:cs="Arial"/>
          <w:b w:val="0"/>
          <w:sz w:val="24"/>
          <w:szCs w:val="24"/>
        </w:rPr>
        <w:t xml:space="preserve"> </w:t>
      </w:r>
      <w:r w:rsidR="006B7202">
        <w:rPr>
          <w:rFonts w:ascii="Arial" w:hAnsi="Arial" w:cs="Arial"/>
          <w:b w:val="0"/>
          <w:sz w:val="24"/>
          <w:szCs w:val="24"/>
        </w:rPr>
        <w:t>cenários simulados</w:t>
      </w:r>
      <w:r>
        <w:rPr>
          <w:rFonts w:ascii="Arial" w:hAnsi="Arial" w:cs="Arial"/>
          <w:b w:val="0"/>
          <w:sz w:val="24"/>
          <w:szCs w:val="24"/>
        </w:rPr>
        <w:t>.</w:t>
      </w:r>
      <w:bookmarkEnd w:id="23"/>
      <w:bookmarkEnd w:id="24"/>
      <w:bookmarkEnd w:id="2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6041"/>
        <w:gridCol w:w="3511"/>
      </w:tblGrid>
      <w:tr w:rsidR="00666526" w:rsidRPr="008730C2" w:rsidTr="006B7202">
        <w:trPr>
          <w:trHeight w:val="576"/>
          <w:tblHeader/>
        </w:trPr>
        <w:tc>
          <w:tcPr>
            <w:tcW w:w="3162" w:type="pct"/>
            <w:tcBorders>
              <w:top w:val="single" w:sz="12" w:space="0" w:color="auto"/>
              <w:bottom w:val="single" w:sz="12" w:space="0" w:color="auto"/>
              <w:right w:val="single" w:sz="6" w:space="0" w:color="auto"/>
            </w:tcBorders>
            <w:shd w:val="clear" w:color="auto" w:fill="E6E6E6"/>
            <w:noWrap/>
            <w:vAlign w:val="center"/>
          </w:tcPr>
          <w:p w:rsidR="00666526" w:rsidRPr="001407FD" w:rsidRDefault="00666526" w:rsidP="00666526">
            <w:pPr>
              <w:jc w:val="center"/>
              <w:rPr>
                <w:rFonts w:ascii="Arial" w:hAnsi="Arial" w:cs="Arial"/>
                <w:b/>
                <w:bCs/>
                <w:color w:val="000000"/>
                <w:sz w:val="18"/>
                <w:szCs w:val="18"/>
              </w:rPr>
            </w:pPr>
            <w:r>
              <w:rPr>
                <w:rFonts w:ascii="Arial" w:hAnsi="Arial" w:cs="Arial"/>
                <w:b/>
                <w:bCs/>
                <w:color w:val="000000"/>
                <w:sz w:val="18"/>
                <w:szCs w:val="18"/>
              </w:rPr>
              <w:t>Parâmetro Meteorológico</w:t>
            </w:r>
          </w:p>
        </w:tc>
        <w:tc>
          <w:tcPr>
            <w:tcW w:w="1838" w:type="pct"/>
            <w:tcBorders>
              <w:top w:val="single" w:sz="12" w:space="0" w:color="auto"/>
              <w:left w:val="single" w:sz="6" w:space="0" w:color="auto"/>
              <w:bottom w:val="single" w:sz="12" w:space="0" w:color="auto"/>
            </w:tcBorders>
            <w:shd w:val="clear" w:color="auto" w:fill="E6E6E6"/>
            <w:vAlign w:val="center"/>
          </w:tcPr>
          <w:p w:rsidR="00666526" w:rsidRPr="001407FD" w:rsidRDefault="00666526" w:rsidP="00666526">
            <w:pPr>
              <w:jc w:val="center"/>
              <w:rPr>
                <w:rFonts w:ascii="Arial" w:hAnsi="Arial" w:cs="Arial"/>
                <w:b/>
                <w:bCs/>
                <w:color w:val="000000"/>
                <w:sz w:val="18"/>
                <w:szCs w:val="18"/>
              </w:rPr>
            </w:pPr>
            <w:r>
              <w:rPr>
                <w:rFonts w:ascii="Arial" w:hAnsi="Arial" w:cs="Arial"/>
                <w:b/>
                <w:bCs/>
                <w:color w:val="000000"/>
                <w:sz w:val="18"/>
                <w:szCs w:val="18"/>
              </w:rPr>
              <w:t>Valor Utilizado</w:t>
            </w:r>
          </w:p>
        </w:tc>
      </w:tr>
      <w:tr w:rsidR="00666526" w:rsidRPr="003751EE" w:rsidTr="006B7202">
        <w:trPr>
          <w:trHeight w:hRule="exact" w:val="283"/>
        </w:trPr>
        <w:tc>
          <w:tcPr>
            <w:tcW w:w="3162" w:type="pct"/>
            <w:tcBorders>
              <w:top w:val="single" w:sz="12" w:space="0" w:color="auto"/>
              <w:right w:val="single" w:sz="6" w:space="0" w:color="auto"/>
            </w:tcBorders>
            <w:shd w:val="clear" w:color="auto" w:fill="auto"/>
            <w:noWrap/>
            <w:vAlign w:val="center"/>
          </w:tcPr>
          <w:p w:rsidR="00666526" w:rsidRPr="001407FD" w:rsidRDefault="00666526" w:rsidP="006B7202">
            <w:pPr>
              <w:jc w:val="center"/>
              <w:rPr>
                <w:rFonts w:ascii="Arial" w:hAnsi="Arial" w:cs="Arial"/>
                <w:color w:val="000000"/>
                <w:sz w:val="18"/>
                <w:szCs w:val="18"/>
              </w:rPr>
            </w:pPr>
            <w:r>
              <w:rPr>
                <w:rFonts w:ascii="Arial" w:hAnsi="Arial" w:cs="Arial"/>
                <w:color w:val="000000"/>
                <w:sz w:val="18"/>
                <w:szCs w:val="18"/>
              </w:rPr>
              <w:t>Temperatura (</w:t>
            </w:r>
            <w:proofErr w:type="spellStart"/>
            <w:proofErr w:type="gramStart"/>
            <w:r w:rsidRPr="00666526">
              <w:rPr>
                <w:rFonts w:ascii="Arial" w:hAnsi="Arial" w:cs="Arial"/>
                <w:color w:val="000000"/>
                <w:sz w:val="18"/>
                <w:szCs w:val="18"/>
                <w:vertAlign w:val="superscript"/>
              </w:rPr>
              <w:t>o</w:t>
            </w:r>
            <w:r>
              <w:rPr>
                <w:rFonts w:ascii="Arial" w:hAnsi="Arial" w:cs="Arial"/>
                <w:color w:val="000000"/>
                <w:sz w:val="18"/>
                <w:szCs w:val="18"/>
              </w:rPr>
              <w:t>C</w:t>
            </w:r>
            <w:proofErr w:type="spellEnd"/>
            <w:proofErr w:type="gramEnd"/>
            <w:r>
              <w:rPr>
                <w:rFonts w:ascii="Arial" w:hAnsi="Arial" w:cs="Arial"/>
                <w:color w:val="000000"/>
                <w:sz w:val="18"/>
                <w:szCs w:val="18"/>
              </w:rPr>
              <w:t>)</w:t>
            </w:r>
          </w:p>
        </w:tc>
        <w:tc>
          <w:tcPr>
            <w:tcW w:w="1838" w:type="pct"/>
            <w:tcBorders>
              <w:top w:val="single" w:sz="12" w:space="0" w:color="auto"/>
              <w:left w:val="single" w:sz="6" w:space="0" w:color="auto"/>
            </w:tcBorders>
            <w:shd w:val="clear" w:color="auto" w:fill="auto"/>
            <w:vAlign w:val="center"/>
          </w:tcPr>
          <w:p w:rsidR="00666526" w:rsidRPr="001407FD" w:rsidRDefault="006B7202" w:rsidP="006B7202">
            <w:pPr>
              <w:jc w:val="center"/>
              <w:rPr>
                <w:rFonts w:ascii="Arial" w:hAnsi="Arial" w:cs="Arial"/>
                <w:color w:val="000000"/>
                <w:sz w:val="18"/>
                <w:szCs w:val="18"/>
              </w:rPr>
            </w:pPr>
            <w:r>
              <w:rPr>
                <w:rFonts w:ascii="Arial" w:hAnsi="Arial" w:cs="Arial"/>
                <w:color w:val="000000"/>
                <w:sz w:val="18"/>
                <w:szCs w:val="18"/>
              </w:rPr>
              <w:t>2</w:t>
            </w:r>
            <w:r w:rsidR="00FE36B5">
              <w:rPr>
                <w:rFonts w:ascii="Arial" w:hAnsi="Arial" w:cs="Arial"/>
                <w:color w:val="000000"/>
                <w:sz w:val="18"/>
                <w:szCs w:val="18"/>
              </w:rPr>
              <w:t>7</w:t>
            </w:r>
          </w:p>
        </w:tc>
      </w:tr>
      <w:tr w:rsidR="00666526" w:rsidRPr="003751EE" w:rsidTr="00666526">
        <w:trPr>
          <w:trHeight w:hRule="exact" w:val="283"/>
        </w:trPr>
        <w:tc>
          <w:tcPr>
            <w:tcW w:w="3162" w:type="pct"/>
            <w:tcBorders>
              <w:right w:val="single" w:sz="6" w:space="0" w:color="auto"/>
            </w:tcBorders>
            <w:shd w:val="clear" w:color="auto" w:fill="auto"/>
            <w:noWrap/>
            <w:vAlign w:val="center"/>
          </w:tcPr>
          <w:p w:rsidR="00666526" w:rsidRPr="001407FD" w:rsidRDefault="00666526" w:rsidP="006B7202">
            <w:pPr>
              <w:jc w:val="center"/>
              <w:rPr>
                <w:rFonts w:ascii="Arial" w:hAnsi="Arial" w:cs="Arial"/>
                <w:color w:val="000000"/>
                <w:sz w:val="18"/>
                <w:szCs w:val="18"/>
              </w:rPr>
            </w:pPr>
            <w:r>
              <w:rPr>
                <w:rFonts w:ascii="Arial" w:hAnsi="Arial" w:cs="Arial"/>
                <w:color w:val="000000"/>
                <w:sz w:val="18"/>
                <w:szCs w:val="18"/>
              </w:rPr>
              <w:t>Umidade Relativa (%)</w:t>
            </w:r>
          </w:p>
        </w:tc>
        <w:tc>
          <w:tcPr>
            <w:tcW w:w="1838" w:type="pct"/>
            <w:tcBorders>
              <w:left w:val="single" w:sz="6" w:space="0" w:color="auto"/>
            </w:tcBorders>
            <w:shd w:val="clear" w:color="auto" w:fill="auto"/>
            <w:vAlign w:val="center"/>
          </w:tcPr>
          <w:p w:rsidR="00666526" w:rsidRPr="001407FD" w:rsidRDefault="006B7202" w:rsidP="006B7202">
            <w:pPr>
              <w:jc w:val="center"/>
              <w:rPr>
                <w:rFonts w:ascii="Arial" w:hAnsi="Arial" w:cs="Arial"/>
                <w:color w:val="000000"/>
                <w:sz w:val="18"/>
                <w:szCs w:val="18"/>
              </w:rPr>
            </w:pPr>
            <w:r>
              <w:rPr>
                <w:rFonts w:ascii="Arial" w:hAnsi="Arial" w:cs="Arial"/>
                <w:color w:val="000000"/>
                <w:sz w:val="18"/>
                <w:szCs w:val="18"/>
              </w:rPr>
              <w:t>65</w:t>
            </w:r>
          </w:p>
        </w:tc>
      </w:tr>
      <w:tr w:rsidR="00666526" w:rsidRPr="003751EE" w:rsidTr="00666526">
        <w:trPr>
          <w:trHeight w:hRule="exact" w:val="283"/>
        </w:trPr>
        <w:tc>
          <w:tcPr>
            <w:tcW w:w="3162" w:type="pct"/>
            <w:tcBorders>
              <w:right w:val="single" w:sz="6" w:space="0" w:color="auto"/>
            </w:tcBorders>
            <w:shd w:val="clear" w:color="auto" w:fill="auto"/>
            <w:noWrap/>
            <w:vAlign w:val="center"/>
          </w:tcPr>
          <w:p w:rsidR="00666526" w:rsidRPr="001407FD" w:rsidRDefault="00666526" w:rsidP="006B7202">
            <w:pPr>
              <w:jc w:val="center"/>
              <w:rPr>
                <w:rFonts w:ascii="Arial" w:hAnsi="Arial" w:cs="Arial"/>
                <w:color w:val="000000"/>
                <w:sz w:val="18"/>
                <w:szCs w:val="18"/>
              </w:rPr>
            </w:pPr>
            <w:r>
              <w:rPr>
                <w:rFonts w:ascii="Arial" w:hAnsi="Arial" w:cs="Arial"/>
                <w:color w:val="000000"/>
                <w:sz w:val="18"/>
                <w:szCs w:val="18"/>
              </w:rPr>
              <w:t>Velocidade do Vento a 10m (m/s)</w:t>
            </w:r>
          </w:p>
        </w:tc>
        <w:tc>
          <w:tcPr>
            <w:tcW w:w="1838" w:type="pct"/>
            <w:tcBorders>
              <w:left w:val="single" w:sz="6" w:space="0" w:color="auto"/>
            </w:tcBorders>
            <w:shd w:val="clear" w:color="auto" w:fill="auto"/>
            <w:vAlign w:val="center"/>
          </w:tcPr>
          <w:p w:rsidR="00666526" w:rsidRPr="001407FD" w:rsidRDefault="009C5DEC" w:rsidP="00C34681">
            <w:pPr>
              <w:jc w:val="center"/>
              <w:rPr>
                <w:rFonts w:ascii="Arial" w:hAnsi="Arial" w:cs="Arial"/>
                <w:color w:val="000000"/>
                <w:sz w:val="18"/>
                <w:szCs w:val="18"/>
              </w:rPr>
            </w:pPr>
            <w:proofErr w:type="gramStart"/>
            <w:r>
              <w:rPr>
                <w:rFonts w:ascii="Arial" w:hAnsi="Arial" w:cs="Arial"/>
                <w:color w:val="000000"/>
                <w:sz w:val="18"/>
                <w:szCs w:val="18"/>
              </w:rPr>
              <w:t>0</w:t>
            </w:r>
            <w:proofErr w:type="gramEnd"/>
          </w:p>
        </w:tc>
      </w:tr>
      <w:tr w:rsidR="00666526" w:rsidRPr="003751EE" w:rsidTr="00666526">
        <w:trPr>
          <w:trHeight w:hRule="exact" w:val="283"/>
        </w:trPr>
        <w:tc>
          <w:tcPr>
            <w:tcW w:w="3162" w:type="pct"/>
            <w:tcBorders>
              <w:right w:val="single" w:sz="6" w:space="0" w:color="auto"/>
            </w:tcBorders>
            <w:shd w:val="clear" w:color="auto" w:fill="auto"/>
            <w:noWrap/>
            <w:vAlign w:val="center"/>
          </w:tcPr>
          <w:p w:rsidR="00666526" w:rsidRPr="001407FD" w:rsidRDefault="00666526" w:rsidP="00666526">
            <w:pPr>
              <w:jc w:val="center"/>
              <w:rPr>
                <w:rFonts w:ascii="Arial" w:hAnsi="Arial" w:cs="Arial"/>
                <w:color w:val="000000"/>
                <w:sz w:val="18"/>
                <w:szCs w:val="18"/>
              </w:rPr>
            </w:pPr>
            <w:r>
              <w:rPr>
                <w:rFonts w:ascii="Arial" w:hAnsi="Arial" w:cs="Arial"/>
                <w:color w:val="000000"/>
                <w:sz w:val="18"/>
                <w:szCs w:val="18"/>
              </w:rPr>
              <w:t>Direção do Vento (graus)</w:t>
            </w:r>
          </w:p>
        </w:tc>
        <w:tc>
          <w:tcPr>
            <w:tcW w:w="1838" w:type="pct"/>
            <w:tcBorders>
              <w:left w:val="single" w:sz="6" w:space="0" w:color="auto"/>
            </w:tcBorders>
            <w:shd w:val="clear" w:color="auto" w:fill="auto"/>
            <w:vAlign w:val="center"/>
          </w:tcPr>
          <w:p w:rsidR="00666526" w:rsidRPr="001407FD" w:rsidRDefault="006B7202" w:rsidP="006B7202">
            <w:pPr>
              <w:jc w:val="center"/>
              <w:rPr>
                <w:rFonts w:ascii="Arial" w:hAnsi="Arial" w:cs="Arial"/>
                <w:color w:val="000000"/>
                <w:sz w:val="18"/>
                <w:szCs w:val="18"/>
              </w:rPr>
            </w:pPr>
            <w:proofErr w:type="gramStart"/>
            <w:r>
              <w:rPr>
                <w:rFonts w:ascii="Arial" w:hAnsi="Arial" w:cs="Arial"/>
                <w:color w:val="000000"/>
                <w:sz w:val="18"/>
                <w:szCs w:val="18"/>
              </w:rPr>
              <w:t>0</w:t>
            </w:r>
            <w:proofErr w:type="gramEnd"/>
          </w:p>
        </w:tc>
      </w:tr>
      <w:tr w:rsidR="00666526" w:rsidRPr="003751EE" w:rsidTr="00666526">
        <w:trPr>
          <w:trHeight w:hRule="exact" w:val="283"/>
        </w:trPr>
        <w:tc>
          <w:tcPr>
            <w:tcW w:w="3162" w:type="pct"/>
            <w:tcBorders>
              <w:right w:val="single" w:sz="6" w:space="0" w:color="auto"/>
            </w:tcBorders>
            <w:shd w:val="clear" w:color="auto" w:fill="auto"/>
            <w:noWrap/>
            <w:vAlign w:val="center"/>
          </w:tcPr>
          <w:p w:rsidR="00666526" w:rsidRPr="001407FD" w:rsidRDefault="00666526" w:rsidP="006B7202">
            <w:pPr>
              <w:jc w:val="center"/>
              <w:rPr>
                <w:rFonts w:ascii="Arial" w:hAnsi="Arial" w:cs="Arial"/>
                <w:color w:val="000000"/>
                <w:sz w:val="18"/>
                <w:szCs w:val="18"/>
              </w:rPr>
            </w:pPr>
            <w:r>
              <w:rPr>
                <w:rFonts w:ascii="Arial" w:hAnsi="Arial" w:cs="Arial"/>
                <w:color w:val="000000"/>
                <w:sz w:val="18"/>
                <w:szCs w:val="18"/>
              </w:rPr>
              <w:t>Categoria do Terreno</w:t>
            </w:r>
          </w:p>
        </w:tc>
        <w:tc>
          <w:tcPr>
            <w:tcW w:w="1838" w:type="pct"/>
            <w:tcBorders>
              <w:left w:val="single" w:sz="6" w:space="0" w:color="auto"/>
            </w:tcBorders>
            <w:shd w:val="clear" w:color="auto" w:fill="auto"/>
            <w:vAlign w:val="center"/>
          </w:tcPr>
          <w:p w:rsidR="00666526" w:rsidRPr="001407FD" w:rsidRDefault="006B7202" w:rsidP="006B7202">
            <w:pPr>
              <w:jc w:val="center"/>
              <w:rPr>
                <w:rFonts w:ascii="Arial" w:hAnsi="Arial" w:cs="Arial"/>
                <w:color w:val="000000"/>
                <w:sz w:val="18"/>
                <w:szCs w:val="18"/>
              </w:rPr>
            </w:pPr>
            <w:r>
              <w:rPr>
                <w:rFonts w:ascii="Arial" w:hAnsi="Arial" w:cs="Arial"/>
                <w:color w:val="000000"/>
                <w:sz w:val="18"/>
                <w:szCs w:val="18"/>
              </w:rPr>
              <w:t>Urbana</w:t>
            </w:r>
          </w:p>
        </w:tc>
      </w:tr>
      <w:tr w:rsidR="00666526" w:rsidRPr="003751EE" w:rsidTr="00666526">
        <w:trPr>
          <w:trHeight w:hRule="exact" w:val="283"/>
        </w:trPr>
        <w:tc>
          <w:tcPr>
            <w:tcW w:w="3162" w:type="pct"/>
            <w:tcBorders>
              <w:right w:val="single" w:sz="6" w:space="0" w:color="auto"/>
            </w:tcBorders>
            <w:shd w:val="clear" w:color="auto" w:fill="auto"/>
            <w:noWrap/>
            <w:vAlign w:val="center"/>
          </w:tcPr>
          <w:p w:rsidR="00666526" w:rsidRPr="001407FD" w:rsidRDefault="00666526" w:rsidP="006B7202">
            <w:pPr>
              <w:jc w:val="center"/>
              <w:rPr>
                <w:rFonts w:ascii="Arial" w:hAnsi="Arial" w:cs="Arial"/>
                <w:color w:val="000000"/>
                <w:sz w:val="18"/>
                <w:szCs w:val="18"/>
              </w:rPr>
            </w:pPr>
            <w:r>
              <w:rPr>
                <w:rFonts w:ascii="Arial" w:hAnsi="Arial" w:cs="Arial"/>
                <w:color w:val="000000"/>
                <w:sz w:val="18"/>
                <w:szCs w:val="18"/>
              </w:rPr>
              <w:t>Gradiente Vertical da Temperatura (</w:t>
            </w:r>
            <w:proofErr w:type="spellStart"/>
            <w:proofErr w:type="gramStart"/>
            <w:r w:rsidRPr="00666526">
              <w:rPr>
                <w:rFonts w:ascii="Arial" w:hAnsi="Arial" w:cs="Arial"/>
                <w:color w:val="000000"/>
                <w:sz w:val="18"/>
                <w:szCs w:val="18"/>
                <w:vertAlign w:val="superscript"/>
              </w:rPr>
              <w:t>o</w:t>
            </w:r>
            <w:r>
              <w:rPr>
                <w:rFonts w:ascii="Arial" w:hAnsi="Arial" w:cs="Arial"/>
                <w:color w:val="000000"/>
                <w:sz w:val="18"/>
                <w:szCs w:val="18"/>
              </w:rPr>
              <w:t>C</w:t>
            </w:r>
            <w:proofErr w:type="spellEnd"/>
            <w:proofErr w:type="gramEnd"/>
            <w:r>
              <w:rPr>
                <w:rFonts w:ascii="Arial" w:hAnsi="Arial" w:cs="Arial"/>
                <w:color w:val="000000"/>
                <w:sz w:val="18"/>
                <w:szCs w:val="18"/>
              </w:rPr>
              <w:t>/100m)</w:t>
            </w:r>
          </w:p>
        </w:tc>
        <w:tc>
          <w:tcPr>
            <w:tcW w:w="1838" w:type="pct"/>
            <w:tcBorders>
              <w:left w:val="single" w:sz="6" w:space="0" w:color="auto"/>
            </w:tcBorders>
            <w:shd w:val="clear" w:color="auto" w:fill="auto"/>
            <w:vAlign w:val="center"/>
          </w:tcPr>
          <w:p w:rsidR="00666526" w:rsidRPr="001407FD" w:rsidRDefault="009C5DEC" w:rsidP="00C34681">
            <w:pPr>
              <w:jc w:val="center"/>
              <w:rPr>
                <w:rFonts w:ascii="Arial" w:hAnsi="Arial" w:cs="Arial"/>
                <w:color w:val="000000"/>
                <w:sz w:val="18"/>
                <w:szCs w:val="18"/>
              </w:rPr>
            </w:pPr>
            <w:proofErr w:type="gramStart"/>
            <w:r>
              <w:rPr>
                <w:rFonts w:ascii="Arial" w:hAnsi="Arial" w:cs="Arial"/>
                <w:color w:val="000000"/>
                <w:sz w:val="18"/>
                <w:szCs w:val="18"/>
              </w:rPr>
              <w:t>0</w:t>
            </w:r>
            <w:proofErr w:type="gramEnd"/>
          </w:p>
        </w:tc>
      </w:tr>
    </w:tbl>
    <w:p w:rsidR="00BD3547" w:rsidRDefault="00BD3547" w:rsidP="00BD3547">
      <w:pPr>
        <w:spacing w:after="120" w:line="360" w:lineRule="auto"/>
        <w:jc w:val="both"/>
        <w:rPr>
          <w:rFonts w:ascii="Arial" w:hAnsi="Arial" w:cs="Arial"/>
        </w:rPr>
      </w:pPr>
    </w:p>
    <w:p w:rsidR="004F4E84" w:rsidRDefault="004F4E84" w:rsidP="004F4E84">
      <w:pPr>
        <w:spacing w:after="120" w:line="360" w:lineRule="auto"/>
        <w:jc w:val="both"/>
        <w:rPr>
          <w:rFonts w:ascii="Arial" w:hAnsi="Arial" w:cs="Arial"/>
        </w:rPr>
      </w:pPr>
      <w:r>
        <w:rPr>
          <w:rFonts w:ascii="Arial" w:hAnsi="Arial" w:cs="Arial"/>
        </w:rPr>
        <w:t xml:space="preserve">A </w:t>
      </w:r>
      <w:fldSimple w:instr=" REF _Ref225748956 \h  \* MERGEFORMAT ">
        <w:r w:rsidRPr="002D70A6">
          <w:rPr>
            <w:rFonts w:ascii="Arial" w:hAnsi="Arial" w:cs="Arial"/>
          </w:rPr>
          <w:t xml:space="preserve">Tabela </w:t>
        </w:r>
        <w:r w:rsidRPr="002D70A6">
          <w:rPr>
            <w:rFonts w:ascii="Arial" w:hAnsi="Arial" w:cs="Arial"/>
            <w:noProof/>
          </w:rPr>
          <w:t>6</w:t>
        </w:r>
      </w:fldSimple>
      <w:r>
        <w:rPr>
          <w:rFonts w:ascii="Arial" w:hAnsi="Arial" w:cs="Arial"/>
        </w:rPr>
        <w:t xml:space="preserve"> e a </w:t>
      </w:r>
      <w:fldSimple w:instr=" REF _Ref276108127 \h  \* MERGEFORMAT ">
        <w:r w:rsidRPr="002D70A6">
          <w:rPr>
            <w:rFonts w:ascii="Arial" w:hAnsi="Arial" w:cs="Arial"/>
          </w:rPr>
          <w:t xml:space="preserve">Tabela </w:t>
        </w:r>
        <w:r w:rsidRPr="002D70A6">
          <w:rPr>
            <w:rFonts w:ascii="Arial" w:hAnsi="Arial" w:cs="Arial"/>
            <w:noProof/>
          </w:rPr>
          <w:t>7</w:t>
        </w:r>
      </w:fldSimple>
      <w:r>
        <w:rPr>
          <w:rFonts w:ascii="Arial" w:hAnsi="Arial" w:cs="Arial"/>
        </w:rPr>
        <w:t xml:space="preserve"> apresentam os níveis de geração sonora das fontes analisadas no cenário atual e calculada para o cenário futuro, respectivamente.  </w:t>
      </w:r>
    </w:p>
    <w:p w:rsidR="004F4E84" w:rsidRDefault="004F4E84" w:rsidP="00BD3547">
      <w:pPr>
        <w:spacing w:after="120" w:line="360" w:lineRule="auto"/>
        <w:jc w:val="both"/>
        <w:rPr>
          <w:rFonts w:ascii="Arial" w:hAnsi="Arial" w:cs="Arial"/>
        </w:rPr>
      </w:pPr>
    </w:p>
    <w:p w:rsidR="00F82173" w:rsidRDefault="00F82173" w:rsidP="00F82173">
      <w:pPr>
        <w:pStyle w:val="Legenda"/>
        <w:spacing w:before="120"/>
        <w:jc w:val="both"/>
        <w:rPr>
          <w:rFonts w:ascii="Arial" w:hAnsi="Arial" w:cs="Arial"/>
          <w:b w:val="0"/>
          <w:sz w:val="24"/>
          <w:szCs w:val="24"/>
        </w:rPr>
      </w:pPr>
      <w:bookmarkStart w:id="26" w:name="_Ref225748956"/>
      <w:bookmarkStart w:id="27" w:name="_Toc225593398"/>
      <w:bookmarkStart w:id="28" w:name="_Toc283142498"/>
      <w:bookmarkStart w:id="29" w:name="_Ref197338449"/>
      <w:bookmarkStart w:id="30" w:name="_Toc197823194"/>
      <w:r w:rsidRPr="00212F4A">
        <w:rPr>
          <w:rFonts w:ascii="Arial" w:hAnsi="Arial" w:cs="Arial"/>
          <w:b w:val="0"/>
          <w:sz w:val="24"/>
          <w:szCs w:val="24"/>
        </w:rPr>
        <w:t xml:space="preserve">Tabela </w:t>
      </w:r>
      <w:r w:rsidR="00BF156D" w:rsidRPr="00212F4A">
        <w:rPr>
          <w:rFonts w:ascii="Arial" w:hAnsi="Arial" w:cs="Arial"/>
          <w:b w:val="0"/>
          <w:sz w:val="24"/>
          <w:szCs w:val="24"/>
        </w:rPr>
        <w:fldChar w:fldCharType="begin"/>
      </w:r>
      <w:r w:rsidRPr="00212F4A">
        <w:rPr>
          <w:rFonts w:ascii="Arial" w:hAnsi="Arial" w:cs="Arial"/>
          <w:b w:val="0"/>
          <w:sz w:val="24"/>
          <w:szCs w:val="24"/>
        </w:rPr>
        <w:instrText xml:space="preserve"> SEQ Tabela \* ARABIC </w:instrText>
      </w:r>
      <w:r w:rsidR="00BF156D" w:rsidRPr="00212F4A">
        <w:rPr>
          <w:rFonts w:ascii="Arial" w:hAnsi="Arial" w:cs="Arial"/>
          <w:b w:val="0"/>
          <w:sz w:val="24"/>
          <w:szCs w:val="24"/>
        </w:rPr>
        <w:fldChar w:fldCharType="separate"/>
      </w:r>
      <w:r w:rsidR="005D28BB">
        <w:rPr>
          <w:rFonts w:ascii="Arial" w:hAnsi="Arial" w:cs="Arial"/>
          <w:b w:val="0"/>
          <w:noProof/>
          <w:sz w:val="24"/>
          <w:szCs w:val="24"/>
        </w:rPr>
        <w:t>6</w:t>
      </w:r>
      <w:r w:rsidR="00BF156D" w:rsidRPr="00212F4A">
        <w:rPr>
          <w:rFonts w:ascii="Arial" w:hAnsi="Arial" w:cs="Arial"/>
          <w:b w:val="0"/>
          <w:sz w:val="24"/>
          <w:szCs w:val="24"/>
        </w:rPr>
        <w:fldChar w:fldCharType="end"/>
      </w:r>
      <w:bookmarkEnd w:id="26"/>
      <w:r w:rsidRPr="00212F4A">
        <w:rPr>
          <w:rFonts w:ascii="Arial" w:hAnsi="Arial" w:cs="Arial"/>
          <w:b w:val="0"/>
          <w:sz w:val="24"/>
          <w:szCs w:val="24"/>
        </w:rPr>
        <w:t xml:space="preserve">: </w:t>
      </w:r>
      <w:r w:rsidR="00722D82">
        <w:rPr>
          <w:rFonts w:ascii="Arial" w:hAnsi="Arial" w:cs="Arial"/>
          <w:b w:val="0"/>
          <w:sz w:val="24"/>
          <w:szCs w:val="24"/>
        </w:rPr>
        <w:t>Emissão sonora</w:t>
      </w:r>
      <w:r w:rsidR="001809C9">
        <w:rPr>
          <w:rFonts w:ascii="Arial" w:hAnsi="Arial" w:cs="Arial"/>
          <w:b w:val="0"/>
          <w:sz w:val="24"/>
          <w:szCs w:val="24"/>
        </w:rPr>
        <w:t xml:space="preserve"> (dB)</w:t>
      </w:r>
      <w:r w:rsidR="00722D82">
        <w:rPr>
          <w:rFonts w:ascii="Arial" w:hAnsi="Arial" w:cs="Arial"/>
          <w:b w:val="0"/>
          <w:sz w:val="24"/>
          <w:szCs w:val="24"/>
        </w:rPr>
        <w:t xml:space="preserve"> para cada </w:t>
      </w:r>
      <w:proofErr w:type="spellStart"/>
      <w:r w:rsidR="001809C9">
        <w:rPr>
          <w:rFonts w:ascii="Arial" w:hAnsi="Arial" w:cs="Arial"/>
          <w:b w:val="0"/>
          <w:sz w:val="24"/>
          <w:szCs w:val="24"/>
        </w:rPr>
        <w:t>frequência</w:t>
      </w:r>
      <w:proofErr w:type="spellEnd"/>
      <w:r w:rsidR="001809C9">
        <w:rPr>
          <w:rFonts w:ascii="Arial" w:hAnsi="Arial" w:cs="Arial"/>
          <w:b w:val="0"/>
          <w:sz w:val="24"/>
          <w:szCs w:val="24"/>
        </w:rPr>
        <w:t xml:space="preserve"> (Hz)</w:t>
      </w:r>
      <w:r w:rsidR="00722D82">
        <w:rPr>
          <w:rFonts w:ascii="Arial" w:hAnsi="Arial" w:cs="Arial"/>
          <w:b w:val="0"/>
          <w:sz w:val="24"/>
          <w:szCs w:val="24"/>
        </w:rPr>
        <w:t xml:space="preserve"> do espectro simulado</w:t>
      </w:r>
      <w:r w:rsidR="00914E4E">
        <w:rPr>
          <w:rFonts w:ascii="Arial" w:hAnsi="Arial" w:cs="Arial"/>
          <w:b w:val="0"/>
          <w:sz w:val="24"/>
          <w:szCs w:val="24"/>
        </w:rPr>
        <w:t xml:space="preserve"> </w:t>
      </w:r>
      <w:bookmarkEnd w:id="27"/>
      <w:r w:rsidR="00FE36B5">
        <w:rPr>
          <w:rFonts w:ascii="Arial" w:hAnsi="Arial" w:cs="Arial"/>
          <w:b w:val="0"/>
          <w:sz w:val="24"/>
          <w:szCs w:val="24"/>
        </w:rPr>
        <w:t>no cenário atual.</w:t>
      </w:r>
      <w:bookmarkEnd w:id="28"/>
    </w:p>
    <w:tbl>
      <w:tblPr>
        <w:tblW w:w="492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780"/>
        <w:gridCol w:w="665"/>
        <w:gridCol w:w="665"/>
        <w:gridCol w:w="664"/>
        <w:gridCol w:w="664"/>
        <w:gridCol w:w="664"/>
        <w:gridCol w:w="666"/>
        <w:gridCol w:w="664"/>
        <w:gridCol w:w="664"/>
        <w:gridCol w:w="664"/>
        <w:gridCol w:w="649"/>
      </w:tblGrid>
      <w:tr w:rsidR="00722D82" w:rsidRPr="0070510B" w:rsidTr="000C030E">
        <w:trPr>
          <w:trHeight w:val="296"/>
          <w:tblHeader/>
        </w:trPr>
        <w:tc>
          <w:tcPr>
            <w:tcW w:w="1477" w:type="pct"/>
            <w:vMerge w:val="restart"/>
            <w:tcBorders>
              <w:top w:val="single" w:sz="12" w:space="0" w:color="auto"/>
              <w:left w:val="single" w:sz="6" w:space="0" w:color="auto"/>
              <w:right w:val="single" w:sz="6" w:space="0" w:color="auto"/>
            </w:tcBorders>
            <w:shd w:val="clear" w:color="auto" w:fill="E6E6E6"/>
            <w:noWrap/>
            <w:vAlign w:val="center"/>
          </w:tcPr>
          <w:bookmarkEnd w:id="29"/>
          <w:bookmarkEnd w:id="30"/>
          <w:p w:rsidR="00722D82" w:rsidRPr="00D65A66" w:rsidRDefault="00C85567" w:rsidP="000C030E">
            <w:pPr>
              <w:jc w:val="center"/>
              <w:rPr>
                <w:rFonts w:ascii="Arial" w:hAnsi="Arial" w:cs="Arial"/>
                <w:b/>
                <w:bCs/>
                <w:color w:val="000000"/>
                <w:sz w:val="18"/>
                <w:szCs w:val="18"/>
              </w:rPr>
            </w:pPr>
            <w:r>
              <w:rPr>
                <w:rFonts w:ascii="Arial" w:hAnsi="Arial" w:cs="Arial"/>
                <w:b/>
                <w:bCs/>
                <w:color w:val="000000"/>
                <w:sz w:val="18"/>
                <w:szCs w:val="18"/>
              </w:rPr>
              <w:t>Fonte</w:t>
            </w:r>
          </w:p>
        </w:tc>
        <w:tc>
          <w:tcPr>
            <w:tcW w:w="3523" w:type="pct"/>
            <w:gridSpan w:val="10"/>
            <w:tcBorders>
              <w:top w:val="single" w:sz="12" w:space="0" w:color="auto"/>
              <w:left w:val="single" w:sz="6" w:space="0" w:color="auto"/>
              <w:bottom w:val="single" w:sz="12" w:space="0" w:color="auto"/>
              <w:right w:val="single" w:sz="6" w:space="0" w:color="auto"/>
            </w:tcBorders>
            <w:shd w:val="clear" w:color="auto" w:fill="E6E6E6"/>
            <w:vAlign w:val="center"/>
          </w:tcPr>
          <w:p w:rsidR="00722D82" w:rsidRPr="00D65A66" w:rsidRDefault="00722D82" w:rsidP="000C030E">
            <w:pPr>
              <w:jc w:val="center"/>
              <w:rPr>
                <w:rFonts w:ascii="Arial" w:hAnsi="Arial" w:cs="Arial"/>
                <w:b/>
                <w:bCs/>
                <w:color w:val="000000"/>
                <w:sz w:val="18"/>
                <w:szCs w:val="18"/>
              </w:rPr>
            </w:pPr>
            <w:r>
              <w:rPr>
                <w:rFonts w:ascii="Arial" w:hAnsi="Arial" w:cs="Arial"/>
                <w:b/>
                <w:bCs/>
                <w:color w:val="000000"/>
                <w:sz w:val="18"/>
                <w:szCs w:val="18"/>
              </w:rPr>
              <w:t xml:space="preserve">Taxas de Emissão em </w:t>
            </w:r>
            <w:proofErr w:type="gramStart"/>
            <w:r>
              <w:rPr>
                <w:rFonts w:ascii="Arial" w:hAnsi="Arial" w:cs="Arial"/>
                <w:b/>
                <w:bCs/>
                <w:color w:val="000000"/>
                <w:sz w:val="18"/>
                <w:szCs w:val="18"/>
              </w:rPr>
              <w:t>dB</w:t>
            </w:r>
            <w:r w:rsidR="005C5036">
              <w:rPr>
                <w:rFonts w:ascii="Arial" w:hAnsi="Arial" w:cs="Arial"/>
                <w:b/>
                <w:bCs/>
                <w:color w:val="000000"/>
                <w:sz w:val="18"/>
                <w:szCs w:val="18"/>
              </w:rPr>
              <w:t>(</w:t>
            </w:r>
            <w:proofErr w:type="gramEnd"/>
            <w:r w:rsidR="005C5036">
              <w:rPr>
                <w:rFonts w:ascii="Arial" w:hAnsi="Arial" w:cs="Arial"/>
                <w:b/>
                <w:bCs/>
                <w:color w:val="000000"/>
                <w:sz w:val="18"/>
                <w:szCs w:val="18"/>
              </w:rPr>
              <w:t>A)</w:t>
            </w:r>
          </w:p>
        </w:tc>
      </w:tr>
      <w:tr w:rsidR="00722D82" w:rsidRPr="0070510B" w:rsidTr="00F9695E">
        <w:trPr>
          <w:trHeight w:val="297"/>
          <w:tblHeader/>
        </w:trPr>
        <w:tc>
          <w:tcPr>
            <w:tcW w:w="1477" w:type="pct"/>
            <w:vMerge/>
            <w:tcBorders>
              <w:left w:val="single" w:sz="6" w:space="0" w:color="auto"/>
              <w:bottom w:val="single" w:sz="12" w:space="0" w:color="auto"/>
              <w:right w:val="single" w:sz="6" w:space="0" w:color="auto"/>
            </w:tcBorders>
            <w:shd w:val="clear" w:color="auto" w:fill="E6E6E6"/>
            <w:noWrap/>
            <w:vAlign w:val="center"/>
          </w:tcPr>
          <w:p w:rsidR="00722D82" w:rsidRPr="005D6D67" w:rsidRDefault="00722D82" w:rsidP="000C030E">
            <w:pPr>
              <w:jc w:val="center"/>
              <w:rPr>
                <w:rFonts w:ascii="Arial" w:hAnsi="Arial" w:cs="Arial"/>
                <w:b/>
                <w:color w:val="000000"/>
                <w:sz w:val="18"/>
                <w:szCs w:val="18"/>
              </w:rPr>
            </w:pPr>
          </w:p>
        </w:tc>
        <w:tc>
          <w:tcPr>
            <w:tcW w:w="353" w:type="pct"/>
            <w:tcBorders>
              <w:top w:val="single" w:sz="12" w:space="0" w:color="auto"/>
              <w:left w:val="single" w:sz="6" w:space="0" w:color="auto"/>
              <w:bottom w:val="single" w:sz="12" w:space="0" w:color="auto"/>
              <w:right w:val="single" w:sz="6" w:space="0" w:color="auto"/>
            </w:tcBorders>
            <w:shd w:val="clear" w:color="auto" w:fill="E6E6E6"/>
            <w:vAlign w:val="center"/>
          </w:tcPr>
          <w:p w:rsidR="00722D82" w:rsidRPr="001C371B" w:rsidRDefault="00722D82" w:rsidP="000C030E">
            <w:pPr>
              <w:jc w:val="center"/>
              <w:rPr>
                <w:rFonts w:ascii="Arial" w:hAnsi="Arial" w:cs="Arial"/>
                <w:b/>
                <w:color w:val="000000"/>
                <w:sz w:val="18"/>
                <w:szCs w:val="18"/>
                <w:lang w:val="en-US"/>
              </w:rPr>
            </w:pPr>
            <w:r>
              <w:rPr>
                <w:rFonts w:ascii="Arial" w:hAnsi="Arial" w:cs="Arial"/>
                <w:b/>
                <w:color w:val="000000"/>
                <w:sz w:val="18"/>
                <w:szCs w:val="18"/>
                <w:lang w:val="en-US"/>
              </w:rPr>
              <w:t>31,5</w:t>
            </w:r>
          </w:p>
        </w:tc>
        <w:tc>
          <w:tcPr>
            <w:tcW w:w="353" w:type="pct"/>
            <w:tcBorders>
              <w:top w:val="single" w:sz="12" w:space="0" w:color="auto"/>
              <w:left w:val="single" w:sz="6" w:space="0" w:color="auto"/>
              <w:bottom w:val="single" w:sz="12" w:space="0" w:color="auto"/>
              <w:right w:val="single" w:sz="6" w:space="0" w:color="auto"/>
            </w:tcBorders>
            <w:shd w:val="clear" w:color="auto" w:fill="E6E6E6"/>
            <w:vAlign w:val="center"/>
          </w:tcPr>
          <w:p w:rsidR="00722D82" w:rsidRPr="001C371B" w:rsidRDefault="00722D82" w:rsidP="000C030E">
            <w:pPr>
              <w:jc w:val="center"/>
              <w:rPr>
                <w:rFonts w:ascii="Arial" w:hAnsi="Arial" w:cs="Arial"/>
                <w:b/>
                <w:color w:val="000000"/>
                <w:sz w:val="18"/>
                <w:szCs w:val="18"/>
                <w:lang w:val="en-US"/>
              </w:rPr>
            </w:pPr>
            <w:r>
              <w:rPr>
                <w:rFonts w:ascii="Arial" w:hAnsi="Arial" w:cs="Arial"/>
                <w:b/>
                <w:color w:val="000000"/>
                <w:sz w:val="18"/>
                <w:szCs w:val="18"/>
                <w:lang w:val="en-US"/>
              </w:rPr>
              <w:t>63</w:t>
            </w:r>
          </w:p>
        </w:tc>
        <w:tc>
          <w:tcPr>
            <w:tcW w:w="353" w:type="pct"/>
            <w:tcBorders>
              <w:top w:val="single" w:sz="12" w:space="0" w:color="auto"/>
              <w:left w:val="single" w:sz="6" w:space="0" w:color="auto"/>
              <w:bottom w:val="single" w:sz="12" w:space="0" w:color="auto"/>
              <w:right w:val="single" w:sz="6" w:space="0" w:color="auto"/>
            </w:tcBorders>
            <w:shd w:val="clear" w:color="auto" w:fill="E6E6E6"/>
            <w:vAlign w:val="center"/>
          </w:tcPr>
          <w:p w:rsidR="00722D82" w:rsidRPr="001C371B" w:rsidRDefault="00722D82" w:rsidP="000C030E">
            <w:pPr>
              <w:jc w:val="center"/>
              <w:rPr>
                <w:rFonts w:ascii="Arial" w:hAnsi="Arial" w:cs="Arial"/>
                <w:b/>
                <w:color w:val="000000"/>
                <w:sz w:val="18"/>
                <w:szCs w:val="18"/>
                <w:lang w:val="en-US"/>
              </w:rPr>
            </w:pPr>
            <w:r>
              <w:rPr>
                <w:rFonts w:ascii="Arial" w:hAnsi="Arial" w:cs="Arial"/>
                <w:b/>
                <w:color w:val="000000"/>
                <w:sz w:val="18"/>
                <w:szCs w:val="18"/>
                <w:lang w:val="en-US"/>
              </w:rPr>
              <w:t>125</w:t>
            </w:r>
          </w:p>
        </w:tc>
        <w:tc>
          <w:tcPr>
            <w:tcW w:w="353" w:type="pct"/>
            <w:tcBorders>
              <w:top w:val="single" w:sz="12" w:space="0" w:color="auto"/>
              <w:left w:val="single" w:sz="6" w:space="0" w:color="auto"/>
              <w:bottom w:val="single" w:sz="12" w:space="0" w:color="auto"/>
              <w:right w:val="single" w:sz="6" w:space="0" w:color="auto"/>
            </w:tcBorders>
            <w:shd w:val="clear" w:color="auto" w:fill="E6E6E6"/>
            <w:vAlign w:val="center"/>
          </w:tcPr>
          <w:p w:rsidR="00722D82" w:rsidRPr="001C371B" w:rsidRDefault="00722D82" w:rsidP="000C030E">
            <w:pPr>
              <w:jc w:val="center"/>
              <w:rPr>
                <w:rFonts w:ascii="Arial" w:hAnsi="Arial" w:cs="Arial"/>
                <w:b/>
                <w:color w:val="000000"/>
                <w:sz w:val="18"/>
                <w:szCs w:val="18"/>
                <w:lang w:val="en-US"/>
              </w:rPr>
            </w:pPr>
            <w:r>
              <w:rPr>
                <w:rFonts w:ascii="Arial" w:hAnsi="Arial" w:cs="Arial"/>
                <w:b/>
                <w:color w:val="000000"/>
                <w:sz w:val="18"/>
                <w:szCs w:val="18"/>
                <w:lang w:val="en-US"/>
              </w:rPr>
              <w:t>250</w:t>
            </w:r>
          </w:p>
        </w:tc>
        <w:tc>
          <w:tcPr>
            <w:tcW w:w="353" w:type="pct"/>
            <w:tcBorders>
              <w:top w:val="single" w:sz="12" w:space="0" w:color="auto"/>
              <w:left w:val="single" w:sz="6" w:space="0" w:color="auto"/>
              <w:bottom w:val="single" w:sz="12" w:space="0" w:color="auto"/>
              <w:right w:val="single" w:sz="6" w:space="0" w:color="auto"/>
            </w:tcBorders>
            <w:shd w:val="clear" w:color="auto" w:fill="E6E6E6"/>
            <w:vAlign w:val="center"/>
          </w:tcPr>
          <w:p w:rsidR="00722D82" w:rsidRPr="001C371B" w:rsidRDefault="00722D82" w:rsidP="000C030E">
            <w:pPr>
              <w:jc w:val="center"/>
              <w:rPr>
                <w:rFonts w:ascii="Arial" w:hAnsi="Arial" w:cs="Arial"/>
                <w:b/>
                <w:color w:val="000000"/>
                <w:sz w:val="18"/>
                <w:szCs w:val="18"/>
                <w:lang w:val="en-US"/>
              </w:rPr>
            </w:pPr>
            <w:r>
              <w:rPr>
                <w:rFonts w:ascii="Arial" w:hAnsi="Arial" w:cs="Arial"/>
                <w:b/>
                <w:color w:val="000000"/>
                <w:sz w:val="18"/>
                <w:szCs w:val="18"/>
                <w:lang w:val="en-US"/>
              </w:rPr>
              <w:t>500</w:t>
            </w:r>
          </w:p>
        </w:tc>
        <w:tc>
          <w:tcPr>
            <w:tcW w:w="354" w:type="pct"/>
            <w:tcBorders>
              <w:top w:val="single" w:sz="12" w:space="0" w:color="auto"/>
              <w:left w:val="single" w:sz="6" w:space="0" w:color="auto"/>
              <w:bottom w:val="single" w:sz="12" w:space="0" w:color="auto"/>
              <w:right w:val="single" w:sz="6" w:space="0" w:color="auto"/>
            </w:tcBorders>
            <w:shd w:val="clear" w:color="auto" w:fill="E6E6E6"/>
            <w:vAlign w:val="center"/>
          </w:tcPr>
          <w:p w:rsidR="00722D82" w:rsidRPr="001C371B" w:rsidRDefault="00722D82" w:rsidP="000C030E">
            <w:pPr>
              <w:jc w:val="center"/>
              <w:rPr>
                <w:rFonts w:ascii="Arial" w:hAnsi="Arial" w:cs="Arial"/>
                <w:b/>
                <w:color w:val="000000"/>
                <w:sz w:val="18"/>
                <w:szCs w:val="18"/>
                <w:lang w:val="en-US"/>
              </w:rPr>
            </w:pPr>
            <w:r>
              <w:rPr>
                <w:rFonts w:ascii="Arial" w:hAnsi="Arial" w:cs="Arial"/>
                <w:b/>
                <w:color w:val="000000"/>
                <w:sz w:val="18"/>
                <w:szCs w:val="18"/>
                <w:lang w:val="en-US"/>
              </w:rPr>
              <w:t>1k</w:t>
            </w:r>
          </w:p>
        </w:tc>
        <w:tc>
          <w:tcPr>
            <w:tcW w:w="353" w:type="pct"/>
            <w:tcBorders>
              <w:top w:val="single" w:sz="12" w:space="0" w:color="auto"/>
              <w:left w:val="single" w:sz="6" w:space="0" w:color="auto"/>
              <w:bottom w:val="single" w:sz="12" w:space="0" w:color="auto"/>
              <w:right w:val="single" w:sz="6" w:space="0" w:color="auto"/>
            </w:tcBorders>
            <w:shd w:val="clear" w:color="auto" w:fill="E6E6E6"/>
            <w:vAlign w:val="center"/>
          </w:tcPr>
          <w:p w:rsidR="00722D82" w:rsidRPr="001C371B" w:rsidRDefault="00722D82" w:rsidP="000C030E">
            <w:pPr>
              <w:jc w:val="center"/>
              <w:rPr>
                <w:rFonts w:ascii="Arial" w:hAnsi="Arial" w:cs="Arial"/>
                <w:b/>
                <w:color w:val="000000"/>
                <w:sz w:val="18"/>
                <w:szCs w:val="18"/>
                <w:lang w:val="en-US"/>
              </w:rPr>
            </w:pPr>
            <w:r>
              <w:rPr>
                <w:rFonts w:ascii="Arial" w:hAnsi="Arial" w:cs="Arial"/>
                <w:b/>
                <w:color w:val="000000"/>
                <w:sz w:val="18"/>
                <w:szCs w:val="18"/>
                <w:lang w:val="en-US"/>
              </w:rPr>
              <w:t>2k</w:t>
            </w:r>
          </w:p>
        </w:tc>
        <w:tc>
          <w:tcPr>
            <w:tcW w:w="353" w:type="pct"/>
            <w:tcBorders>
              <w:left w:val="single" w:sz="6" w:space="0" w:color="auto"/>
              <w:bottom w:val="single" w:sz="12" w:space="0" w:color="auto"/>
              <w:right w:val="single" w:sz="6" w:space="0" w:color="auto"/>
            </w:tcBorders>
            <w:shd w:val="clear" w:color="auto" w:fill="E6E6E6"/>
            <w:vAlign w:val="center"/>
          </w:tcPr>
          <w:p w:rsidR="00722D82" w:rsidRPr="00460435" w:rsidRDefault="00722D82" w:rsidP="000C030E">
            <w:pPr>
              <w:jc w:val="center"/>
              <w:rPr>
                <w:rFonts w:ascii="Arial" w:hAnsi="Arial" w:cs="Arial"/>
                <w:b/>
                <w:color w:val="000000"/>
                <w:sz w:val="18"/>
                <w:szCs w:val="18"/>
              </w:rPr>
            </w:pPr>
            <w:r>
              <w:rPr>
                <w:rFonts w:ascii="Arial" w:hAnsi="Arial" w:cs="Arial"/>
                <w:b/>
                <w:color w:val="000000"/>
                <w:sz w:val="18"/>
                <w:szCs w:val="18"/>
              </w:rPr>
              <w:t>4k</w:t>
            </w:r>
          </w:p>
        </w:tc>
        <w:tc>
          <w:tcPr>
            <w:tcW w:w="353" w:type="pct"/>
            <w:tcBorders>
              <w:left w:val="single" w:sz="6" w:space="0" w:color="auto"/>
              <w:bottom w:val="single" w:sz="12" w:space="0" w:color="auto"/>
              <w:right w:val="single" w:sz="6" w:space="0" w:color="auto"/>
            </w:tcBorders>
            <w:shd w:val="clear" w:color="auto" w:fill="E6E6E6"/>
            <w:vAlign w:val="center"/>
          </w:tcPr>
          <w:p w:rsidR="00722D82" w:rsidRPr="00460435" w:rsidRDefault="00722D82" w:rsidP="000C030E">
            <w:pPr>
              <w:jc w:val="center"/>
              <w:rPr>
                <w:rFonts w:ascii="Arial" w:hAnsi="Arial" w:cs="Arial"/>
                <w:b/>
                <w:color w:val="000000"/>
                <w:sz w:val="18"/>
                <w:szCs w:val="18"/>
              </w:rPr>
            </w:pPr>
            <w:r>
              <w:rPr>
                <w:rFonts w:ascii="Arial" w:hAnsi="Arial" w:cs="Arial"/>
                <w:b/>
                <w:color w:val="000000"/>
                <w:sz w:val="18"/>
                <w:szCs w:val="18"/>
              </w:rPr>
              <w:t>8k</w:t>
            </w:r>
          </w:p>
        </w:tc>
        <w:tc>
          <w:tcPr>
            <w:tcW w:w="345" w:type="pct"/>
            <w:tcBorders>
              <w:left w:val="single" w:sz="6" w:space="0" w:color="auto"/>
              <w:bottom w:val="single" w:sz="12" w:space="0" w:color="auto"/>
              <w:right w:val="single" w:sz="6" w:space="0" w:color="auto"/>
            </w:tcBorders>
            <w:shd w:val="clear" w:color="auto" w:fill="E6E6E6"/>
            <w:vAlign w:val="center"/>
          </w:tcPr>
          <w:p w:rsidR="00722D82" w:rsidRPr="00460435" w:rsidRDefault="00722D82" w:rsidP="000C030E">
            <w:pPr>
              <w:jc w:val="center"/>
              <w:rPr>
                <w:rFonts w:ascii="Arial" w:hAnsi="Arial" w:cs="Arial"/>
                <w:b/>
                <w:color w:val="000000"/>
                <w:sz w:val="18"/>
                <w:szCs w:val="18"/>
              </w:rPr>
            </w:pPr>
            <w:r>
              <w:rPr>
                <w:rFonts w:ascii="Arial" w:hAnsi="Arial" w:cs="Arial"/>
                <w:b/>
                <w:color w:val="000000"/>
                <w:sz w:val="18"/>
                <w:szCs w:val="18"/>
              </w:rPr>
              <w:t>16k</w:t>
            </w:r>
          </w:p>
        </w:tc>
      </w:tr>
      <w:tr w:rsidR="006227CD" w:rsidRPr="00A26303" w:rsidTr="00F9695E">
        <w:trPr>
          <w:trHeight w:val="297"/>
        </w:trPr>
        <w:tc>
          <w:tcPr>
            <w:tcW w:w="1477" w:type="pct"/>
            <w:tcBorders>
              <w:left w:val="single" w:sz="6" w:space="0" w:color="auto"/>
              <w:bottom w:val="single" w:sz="6" w:space="0" w:color="auto"/>
              <w:right w:val="single" w:sz="6" w:space="0" w:color="auto"/>
            </w:tcBorders>
            <w:shd w:val="clear" w:color="auto" w:fill="auto"/>
            <w:noWrap/>
            <w:vAlign w:val="center"/>
          </w:tcPr>
          <w:p w:rsidR="006227CD" w:rsidRPr="00A26303" w:rsidRDefault="006227CD" w:rsidP="000C030E">
            <w:pPr>
              <w:jc w:val="center"/>
              <w:rPr>
                <w:rFonts w:ascii="Arial" w:hAnsi="Arial" w:cs="Arial"/>
                <w:color w:val="000000"/>
                <w:sz w:val="18"/>
                <w:szCs w:val="18"/>
              </w:rPr>
            </w:pPr>
            <w:proofErr w:type="spellStart"/>
            <w:r>
              <w:rPr>
                <w:rFonts w:ascii="Arial" w:hAnsi="Arial" w:cs="Arial"/>
                <w:color w:val="000000"/>
                <w:sz w:val="18"/>
                <w:szCs w:val="18"/>
              </w:rPr>
              <w:t>Stacker</w:t>
            </w:r>
            <w:proofErr w:type="spellEnd"/>
            <w:r>
              <w:rPr>
                <w:rFonts w:ascii="Arial" w:hAnsi="Arial" w:cs="Arial"/>
                <w:color w:val="000000"/>
                <w:sz w:val="18"/>
                <w:szCs w:val="18"/>
              </w:rPr>
              <w:t xml:space="preserve"> (perfil </w:t>
            </w:r>
            <w:proofErr w:type="gramStart"/>
            <w:r>
              <w:rPr>
                <w:rFonts w:ascii="Arial" w:hAnsi="Arial" w:cs="Arial"/>
                <w:color w:val="000000"/>
                <w:sz w:val="18"/>
                <w:szCs w:val="18"/>
              </w:rPr>
              <w:t>1</w:t>
            </w:r>
            <w:proofErr w:type="gramEnd"/>
            <w:r>
              <w:rPr>
                <w:rFonts w:ascii="Arial" w:hAnsi="Arial" w:cs="Arial"/>
                <w:color w:val="000000"/>
                <w:sz w:val="18"/>
                <w:szCs w:val="18"/>
              </w:rPr>
              <w:t>)</w:t>
            </w:r>
          </w:p>
        </w:tc>
        <w:tc>
          <w:tcPr>
            <w:tcW w:w="353" w:type="pct"/>
            <w:tcBorders>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46,6</w:t>
            </w:r>
          </w:p>
        </w:tc>
        <w:tc>
          <w:tcPr>
            <w:tcW w:w="353" w:type="pct"/>
            <w:tcBorders>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60,0</w:t>
            </w:r>
          </w:p>
        </w:tc>
        <w:tc>
          <w:tcPr>
            <w:tcW w:w="353" w:type="pct"/>
            <w:tcBorders>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59,7</w:t>
            </w:r>
          </w:p>
        </w:tc>
        <w:tc>
          <w:tcPr>
            <w:tcW w:w="353" w:type="pct"/>
            <w:tcBorders>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64,5</w:t>
            </w:r>
          </w:p>
        </w:tc>
        <w:tc>
          <w:tcPr>
            <w:tcW w:w="353" w:type="pct"/>
            <w:tcBorders>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68,1</w:t>
            </w:r>
          </w:p>
        </w:tc>
        <w:tc>
          <w:tcPr>
            <w:tcW w:w="354" w:type="pct"/>
            <w:tcBorders>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69,9</w:t>
            </w:r>
          </w:p>
        </w:tc>
        <w:tc>
          <w:tcPr>
            <w:tcW w:w="353" w:type="pct"/>
            <w:tcBorders>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68,7</w:t>
            </w:r>
          </w:p>
        </w:tc>
        <w:tc>
          <w:tcPr>
            <w:tcW w:w="353" w:type="pct"/>
            <w:tcBorders>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62,7</w:t>
            </w:r>
          </w:p>
        </w:tc>
        <w:tc>
          <w:tcPr>
            <w:tcW w:w="353" w:type="pct"/>
            <w:tcBorders>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53,3</w:t>
            </w:r>
          </w:p>
        </w:tc>
        <w:tc>
          <w:tcPr>
            <w:tcW w:w="345" w:type="pct"/>
            <w:tcBorders>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41,2</w:t>
            </w:r>
          </w:p>
        </w:tc>
      </w:tr>
      <w:tr w:rsidR="006227CD" w:rsidRPr="00A26303" w:rsidTr="00F9695E">
        <w:trPr>
          <w:trHeight w:val="297"/>
        </w:trPr>
        <w:tc>
          <w:tcPr>
            <w:tcW w:w="1477" w:type="pct"/>
            <w:tcBorders>
              <w:top w:val="single" w:sz="6" w:space="0" w:color="auto"/>
              <w:left w:val="single" w:sz="6" w:space="0" w:color="auto"/>
              <w:bottom w:val="single" w:sz="6" w:space="0" w:color="auto"/>
              <w:right w:val="single" w:sz="6" w:space="0" w:color="auto"/>
            </w:tcBorders>
            <w:shd w:val="clear" w:color="auto" w:fill="auto"/>
            <w:noWrap/>
            <w:vAlign w:val="center"/>
          </w:tcPr>
          <w:p w:rsidR="006227CD" w:rsidRPr="00A26303" w:rsidRDefault="006227CD" w:rsidP="000C030E">
            <w:pPr>
              <w:jc w:val="center"/>
              <w:rPr>
                <w:rFonts w:ascii="Arial" w:hAnsi="Arial" w:cs="Arial"/>
                <w:color w:val="000000"/>
                <w:sz w:val="18"/>
                <w:szCs w:val="18"/>
              </w:rPr>
            </w:pPr>
            <w:r>
              <w:rPr>
                <w:rFonts w:ascii="Arial" w:hAnsi="Arial" w:cs="Arial"/>
                <w:color w:val="000000"/>
                <w:sz w:val="18"/>
                <w:szCs w:val="18"/>
              </w:rPr>
              <w:t xml:space="preserve">Ponte (perfil </w:t>
            </w:r>
            <w:proofErr w:type="gramStart"/>
            <w:r>
              <w:rPr>
                <w:rFonts w:ascii="Arial" w:hAnsi="Arial" w:cs="Arial"/>
                <w:color w:val="000000"/>
                <w:sz w:val="18"/>
                <w:szCs w:val="18"/>
              </w:rPr>
              <w:t>2</w:t>
            </w:r>
            <w:proofErr w:type="gramEnd"/>
            <w:r>
              <w:rPr>
                <w:rFonts w:ascii="Arial" w:hAnsi="Arial" w:cs="Arial"/>
                <w:color w:val="000000"/>
                <w:sz w:val="18"/>
                <w:szCs w:val="18"/>
              </w:rPr>
              <w:t>)</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39,2</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56,8</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61,3</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65,8</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69,0</w:t>
            </w:r>
          </w:p>
        </w:tc>
        <w:tc>
          <w:tcPr>
            <w:tcW w:w="354"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70,8</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69,7</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63,2</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55,0</w:t>
            </w:r>
          </w:p>
        </w:tc>
        <w:tc>
          <w:tcPr>
            <w:tcW w:w="345"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46,9</w:t>
            </w:r>
          </w:p>
        </w:tc>
      </w:tr>
      <w:tr w:rsidR="006227CD" w:rsidRPr="00A26303" w:rsidTr="00F9695E">
        <w:trPr>
          <w:trHeight w:val="297"/>
        </w:trPr>
        <w:tc>
          <w:tcPr>
            <w:tcW w:w="1477" w:type="pct"/>
            <w:tcBorders>
              <w:top w:val="single" w:sz="6" w:space="0" w:color="auto"/>
              <w:left w:val="single" w:sz="6" w:space="0" w:color="auto"/>
              <w:bottom w:val="single" w:sz="6" w:space="0" w:color="auto"/>
              <w:right w:val="single" w:sz="6" w:space="0" w:color="auto"/>
            </w:tcBorders>
            <w:shd w:val="clear" w:color="auto" w:fill="auto"/>
            <w:noWrap/>
            <w:vAlign w:val="center"/>
          </w:tcPr>
          <w:p w:rsidR="006227CD" w:rsidRPr="00A26303" w:rsidRDefault="006227CD" w:rsidP="006227CD">
            <w:pPr>
              <w:jc w:val="center"/>
              <w:rPr>
                <w:rFonts w:ascii="Arial" w:hAnsi="Arial" w:cs="Arial"/>
                <w:color w:val="000000"/>
                <w:sz w:val="18"/>
                <w:szCs w:val="18"/>
              </w:rPr>
            </w:pPr>
            <w:r>
              <w:rPr>
                <w:rFonts w:ascii="Arial" w:hAnsi="Arial" w:cs="Arial"/>
                <w:color w:val="000000"/>
                <w:sz w:val="18"/>
                <w:szCs w:val="18"/>
              </w:rPr>
              <w:t xml:space="preserve">Pesagem (perfil </w:t>
            </w:r>
            <w:proofErr w:type="gramStart"/>
            <w:r>
              <w:rPr>
                <w:rFonts w:ascii="Arial" w:hAnsi="Arial" w:cs="Arial"/>
                <w:color w:val="000000"/>
                <w:sz w:val="18"/>
                <w:szCs w:val="18"/>
              </w:rPr>
              <w:t>3</w:t>
            </w:r>
            <w:proofErr w:type="gramEnd"/>
            <w:r>
              <w:rPr>
                <w:rFonts w:ascii="Arial" w:hAnsi="Arial" w:cs="Arial"/>
                <w:color w:val="000000"/>
                <w:sz w:val="18"/>
                <w:szCs w:val="18"/>
              </w:rPr>
              <w:t>)</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42,8</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55,1</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54,9</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59,2</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62,5</w:t>
            </w:r>
          </w:p>
        </w:tc>
        <w:tc>
          <w:tcPr>
            <w:tcW w:w="354"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64,2</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63,1</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57,6</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49,0</w:t>
            </w:r>
          </w:p>
        </w:tc>
        <w:tc>
          <w:tcPr>
            <w:tcW w:w="345"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37,8</w:t>
            </w:r>
          </w:p>
        </w:tc>
      </w:tr>
      <w:tr w:rsidR="006227CD" w:rsidRPr="00A26303" w:rsidTr="00F9695E">
        <w:trPr>
          <w:trHeight w:val="297"/>
        </w:trPr>
        <w:tc>
          <w:tcPr>
            <w:tcW w:w="1477" w:type="pct"/>
            <w:tcBorders>
              <w:top w:val="single" w:sz="6" w:space="0" w:color="auto"/>
              <w:left w:val="single" w:sz="6" w:space="0" w:color="auto"/>
              <w:bottom w:val="single" w:sz="6" w:space="0" w:color="auto"/>
              <w:right w:val="single" w:sz="6" w:space="0" w:color="auto"/>
            </w:tcBorders>
            <w:shd w:val="clear" w:color="auto" w:fill="auto"/>
            <w:noWrap/>
            <w:vAlign w:val="center"/>
          </w:tcPr>
          <w:p w:rsidR="006227CD" w:rsidRDefault="006227CD" w:rsidP="000C030E">
            <w:pPr>
              <w:jc w:val="center"/>
              <w:rPr>
                <w:rFonts w:ascii="Arial" w:hAnsi="Arial" w:cs="Arial"/>
                <w:color w:val="000000"/>
                <w:sz w:val="18"/>
                <w:szCs w:val="18"/>
              </w:rPr>
            </w:pPr>
            <w:r>
              <w:rPr>
                <w:rFonts w:ascii="Arial" w:hAnsi="Arial" w:cs="Arial"/>
                <w:color w:val="000000"/>
                <w:sz w:val="18"/>
                <w:szCs w:val="18"/>
              </w:rPr>
              <w:t xml:space="preserve">Ponte (perfil </w:t>
            </w:r>
            <w:proofErr w:type="gramStart"/>
            <w:r>
              <w:rPr>
                <w:rFonts w:ascii="Arial" w:hAnsi="Arial" w:cs="Arial"/>
                <w:color w:val="000000"/>
                <w:sz w:val="18"/>
                <w:szCs w:val="18"/>
              </w:rPr>
              <w:t>4</w:t>
            </w:r>
            <w:proofErr w:type="gramEnd"/>
            <w:r>
              <w:rPr>
                <w:rFonts w:ascii="Arial" w:hAnsi="Arial" w:cs="Arial"/>
                <w:color w:val="000000"/>
                <w:sz w:val="18"/>
                <w:szCs w:val="18"/>
              </w:rPr>
              <w:t>)</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39,2</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56,8</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61,3</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65,8</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69,0</w:t>
            </w:r>
          </w:p>
        </w:tc>
        <w:tc>
          <w:tcPr>
            <w:tcW w:w="354"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70,8</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69,7</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63,2</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55,0</w:t>
            </w:r>
          </w:p>
        </w:tc>
        <w:tc>
          <w:tcPr>
            <w:tcW w:w="345"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46,9</w:t>
            </w:r>
          </w:p>
        </w:tc>
      </w:tr>
      <w:tr w:rsidR="006227CD" w:rsidRPr="00A26303" w:rsidTr="00F9695E">
        <w:trPr>
          <w:trHeight w:val="297"/>
        </w:trPr>
        <w:tc>
          <w:tcPr>
            <w:tcW w:w="1477" w:type="pct"/>
            <w:tcBorders>
              <w:top w:val="single" w:sz="6" w:space="0" w:color="auto"/>
              <w:left w:val="single" w:sz="6" w:space="0" w:color="auto"/>
              <w:bottom w:val="single" w:sz="6" w:space="0" w:color="auto"/>
              <w:right w:val="single" w:sz="6" w:space="0" w:color="auto"/>
            </w:tcBorders>
            <w:shd w:val="clear" w:color="auto" w:fill="auto"/>
            <w:noWrap/>
            <w:vAlign w:val="center"/>
          </w:tcPr>
          <w:p w:rsidR="006227CD" w:rsidRPr="00A26303" w:rsidRDefault="006227CD" w:rsidP="006227CD">
            <w:pPr>
              <w:jc w:val="center"/>
              <w:rPr>
                <w:rFonts w:ascii="Arial" w:hAnsi="Arial" w:cs="Arial"/>
                <w:color w:val="000000"/>
                <w:sz w:val="18"/>
                <w:szCs w:val="18"/>
              </w:rPr>
            </w:pPr>
            <w:r>
              <w:rPr>
                <w:rFonts w:ascii="Arial" w:hAnsi="Arial" w:cs="Arial"/>
                <w:color w:val="000000"/>
                <w:sz w:val="18"/>
                <w:szCs w:val="18"/>
              </w:rPr>
              <w:t xml:space="preserve">Guindaste (perfil </w:t>
            </w:r>
            <w:proofErr w:type="gramStart"/>
            <w:r>
              <w:rPr>
                <w:rFonts w:ascii="Arial" w:hAnsi="Arial" w:cs="Arial"/>
                <w:color w:val="000000"/>
                <w:sz w:val="18"/>
                <w:szCs w:val="18"/>
              </w:rPr>
              <w:t>5</w:t>
            </w:r>
            <w:proofErr w:type="gramEnd"/>
            <w:r>
              <w:rPr>
                <w:rFonts w:ascii="Arial" w:hAnsi="Arial" w:cs="Arial"/>
                <w:color w:val="000000"/>
                <w:sz w:val="18"/>
                <w:szCs w:val="18"/>
              </w:rPr>
              <w:t>)</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53,2</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59,2</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62,3</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66,0</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70,7</w:t>
            </w:r>
          </w:p>
        </w:tc>
        <w:tc>
          <w:tcPr>
            <w:tcW w:w="354"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72,1</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69,7</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63,9</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54,5</w:t>
            </w:r>
          </w:p>
        </w:tc>
        <w:tc>
          <w:tcPr>
            <w:tcW w:w="345" w:type="pct"/>
            <w:tcBorders>
              <w:top w:val="single" w:sz="6" w:space="0" w:color="auto"/>
              <w:left w:val="single" w:sz="6" w:space="0" w:color="auto"/>
              <w:bottom w:val="single" w:sz="6" w:space="0" w:color="auto"/>
              <w:right w:val="single" w:sz="6" w:space="0" w:color="auto"/>
            </w:tcBorders>
            <w:shd w:val="clear" w:color="auto" w:fill="auto"/>
            <w:vAlign w:val="center"/>
          </w:tcPr>
          <w:p w:rsidR="006227CD" w:rsidRPr="006227CD" w:rsidRDefault="006227CD">
            <w:pPr>
              <w:jc w:val="center"/>
              <w:rPr>
                <w:rFonts w:ascii="Arial" w:hAnsi="Arial" w:cs="Arial"/>
                <w:color w:val="000000"/>
                <w:sz w:val="18"/>
                <w:szCs w:val="18"/>
              </w:rPr>
            </w:pPr>
            <w:r w:rsidRPr="006227CD">
              <w:rPr>
                <w:rFonts w:ascii="Arial" w:hAnsi="Arial" w:cs="Arial"/>
                <w:color w:val="000000"/>
                <w:sz w:val="18"/>
                <w:szCs w:val="18"/>
              </w:rPr>
              <w:t>41,2</w:t>
            </w:r>
          </w:p>
        </w:tc>
      </w:tr>
    </w:tbl>
    <w:p w:rsidR="006B7202" w:rsidRDefault="006B7202" w:rsidP="006B7202">
      <w:pPr>
        <w:spacing w:after="120" w:line="360" w:lineRule="auto"/>
        <w:jc w:val="both"/>
        <w:rPr>
          <w:rFonts w:ascii="Arial" w:hAnsi="Arial" w:cs="Arial"/>
        </w:rPr>
      </w:pPr>
    </w:p>
    <w:p w:rsidR="00FE36B5" w:rsidRDefault="00FE36B5" w:rsidP="00FE36B5">
      <w:pPr>
        <w:pStyle w:val="Legenda"/>
        <w:spacing w:before="120"/>
        <w:jc w:val="both"/>
        <w:rPr>
          <w:rFonts w:ascii="Arial" w:hAnsi="Arial" w:cs="Arial"/>
          <w:b w:val="0"/>
          <w:sz w:val="24"/>
          <w:szCs w:val="24"/>
        </w:rPr>
      </w:pPr>
      <w:bookmarkStart w:id="31" w:name="_Ref276108127"/>
      <w:bookmarkStart w:id="32" w:name="_Toc283142499"/>
      <w:r w:rsidRPr="00212F4A">
        <w:rPr>
          <w:rFonts w:ascii="Arial" w:hAnsi="Arial" w:cs="Arial"/>
          <w:b w:val="0"/>
          <w:sz w:val="24"/>
          <w:szCs w:val="24"/>
        </w:rPr>
        <w:t xml:space="preserve">Tabela </w:t>
      </w:r>
      <w:r w:rsidR="00BF156D" w:rsidRPr="00212F4A">
        <w:rPr>
          <w:rFonts w:ascii="Arial" w:hAnsi="Arial" w:cs="Arial"/>
          <w:b w:val="0"/>
          <w:sz w:val="24"/>
          <w:szCs w:val="24"/>
        </w:rPr>
        <w:fldChar w:fldCharType="begin"/>
      </w:r>
      <w:r w:rsidRPr="00212F4A">
        <w:rPr>
          <w:rFonts w:ascii="Arial" w:hAnsi="Arial" w:cs="Arial"/>
          <w:b w:val="0"/>
          <w:sz w:val="24"/>
          <w:szCs w:val="24"/>
        </w:rPr>
        <w:instrText xml:space="preserve"> SEQ Tabela \* ARABIC </w:instrText>
      </w:r>
      <w:r w:rsidR="00BF156D" w:rsidRPr="00212F4A">
        <w:rPr>
          <w:rFonts w:ascii="Arial" w:hAnsi="Arial" w:cs="Arial"/>
          <w:b w:val="0"/>
          <w:sz w:val="24"/>
          <w:szCs w:val="24"/>
        </w:rPr>
        <w:fldChar w:fldCharType="separate"/>
      </w:r>
      <w:r w:rsidR="005D28BB">
        <w:rPr>
          <w:rFonts w:ascii="Arial" w:hAnsi="Arial" w:cs="Arial"/>
          <w:b w:val="0"/>
          <w:noProof/>
          <w:sz w:val="24"/>
          <w:szCs w:val="24"/>
        </w:rPr>
        <w:t>7</w:t>
      </w:r>
      <w:r w:rsidR="00BF156D" w:rsidRPr="00212F4A">
        <w:rPr>
          <w:rFonts w:ascii="Arial" w:hAnsi="Arial" w:cs="Arial"/>
          <w:b w:val="0"/>
          <w:sz w:val="24"/>
          <w:szCs w:val="24"/>
        </w:rPr>
        <w:fldChar w:fldCharType="end"/>
      </w:r>
      <w:bookmarkEnd w:id="31"/>
      <w:r w:rsidRPr="00212F4A">
        <w:rPr>
          <w:rFonts w:ascii="Arial" w:hAnsi="Arial" w:cs="Arial"/>
          <w:b w:val="0"/>
          <w:sz w:val="24"/>
          <w:szCs w:val="24"/>
        </w:rPr>
        <w:t xml:space="preserve">: </w:t>
      </w:r>
      <w:r>
        <w:rPr>
          <w:rFonts w:ascii="Arial" w:hAnsi="Arial" w:cs="Arial"/>
          <w:b w:val="0"/>
          <w:sz w:val="24"/>
          <w:szCs w:val="24"/>
        </w:rPr>
        <w:t>Emissão sonora</w:t>
      </w:r>
      <w:r w:rsidR="001809C9">
        <w:rPr>
          <w:rFonts w:ascii="Arial" w:hAnsi="Arial" w:cs="Arial"/>
          <w:b w:val="0"/>
          <w:sz w:val="24"/>
          <w:szCs w:val="24"/>
        </w:rPr>
        <w:t xml:space="preserve"> (dB)</w:t>
      </w:r>
      <w:r>
        <w:rPr>
          <w:rFonts w:ascii="Arial" w:hAnsi="Arial" w:cs="Arial"/>
          <w:b w:val="0"/>
          <w:sz w:val="24"/>
          <w:szCs w:val="24"/>
        </w:rPr>
        <w:t xml:space="preserve"> para cada </w:t>
      </w:r>
      <w:proofErr w:type="spellStart"/>
      <w:r>
        <w:rPr>
          <w:rFonts w:ascii="Arial" w:hAnsi="Arial" w:cs="Arial"/>
          <w:b w:val="0"/>
          <w:sz w:val="24"/>
          <w:szCs w:val="24"/>
        </w:rPr>
        <w:t>fre</w:t>
      </w:r>
      <w:r w:rsidR="000B2824">
        <w:rPr>
          <w:rFonts w:ascii="Arial" w:hAnsi="Arial" w:cs="Arial"/>
          <w:b w:val="0"/>
          <w:sz w:val="24"/>
          <w:szCs w:val="24"/>
        </w:rPr>
        <w:t>qu</w:t>
      </w:r>
      <w:r>
        <w:rPr>
          <w:rFonts w:ascii="Arial" w:hAnsi="Arial" w:cs="Arial"/>
          <w:b w:val="0"/>
          <w:sz w:val="24"/>
          <w:szCs w:val="24"/>
        </w:rPr>
        <w:t>ência</w:t>
      </w:r>
      <w:proofErr w:type="spellEnd"/>
      <w:r>
        <w:rPr>
          <w:rFonts w:ascii="Arial" w:hAnsi="Arial" w:cs="Arial"/>
          <w:b w:val="0"/>
          <w:sz w:val="24"/>
          <w:szCs w:val="24"/>
        </w:rPr>
        <w:t xml:space="preserve"> </w:t>
      </w:r>
      <w:r w:rsidR="001809C9">
        <w:rPr>
          <w:rFonts w:ascii="Arial" w:hAnsi="Arial" w:cs="Arial"/>
          <w:b w:val="0"/>
          <w:sz w:val="24"/>
          <w:szCs w:val="24"/>
        </w:rPr>
        <w:t xml:space="preserve">(Hz) </w:t>
      </w:r>
      <w:r>
        <w:rPr>
          <w:rFonts w:ascii="Arial" w:hAnsi="Arial" w:cs="Arial"/>
          <w:b w:val="0"/>
          <w:sz w:val="24"/>
          <w:szCs w:val="24"/>
        </w:rPr>
        <w:t xml:space="preserve">do espectro simulado no cenário </w:t>
      </w:r>
      <w:r w:rsidR="00E40477">
        <w:rPr>
          <w:rFonts w:ascii="Arial" w:hAnsi="Arial" w:cs="Arial"/>
          <w:b w:val="0"/>
          <w:sz w:val="24"/>
          <w:szCs w:val="24"/>
        </w:rPr>
        <w:t>futuro</w:t>
      </w:r>
      <w:r>
        <w:rPr>
          <w:rFonts w:ascii="Arial" w:hAnsi="Arial" w:cs="Arial"/>
          <w:b w:val="0"/>
          <w:sz w:val="24"/>
          <w:szCs w:val="24"/>
        </w:rPr>
        <w:t>.</w:t>
      </w:r>
      <w:bookmarkEnd w:id="32"/>
    </w:p>
    <w:tbl>
      <w:tblPr>
        <w:tblW w:w="492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780"/>
        <w:gridCol w:w="665"/>
        <w:gridCol w:w="665"/>
        <w:gridCol w:w="664"/>
        <w:gridCol w:w="664"/>
        <w:gridCol w:w="664"/>
        <w:gridCol w:w="666"/>
        <w:gridCol w:w="664"/>
        <w:gridCol w:w="664"/>
        <w:gridCol w:w="664"/>
        <w:gridCol w:w="649"/>
      </w:tblGrid>
      <w:tr w:rsidR="00FE36B5" w:rsidRPr="0070510B" w:rsidTr="000C030E">
        <w:trPr>
          <w:trHeight w:val="296"/>
          <w:tblHeader/>
        </w:trPr>
        <w:tc>
          <w:tcPr>
            <w:tcW w:w="1477" w:type="pct"/>
            <w:vMerge w:val="restart"/>
            <w:tcBorders>
              <w:top w:val="single" w:sz="12" w:space="0" w:color="auto"/>
              <w:left w:val="single" w:sz="6" w:space="0" w:color="auto"/>
              <w:right w:val="single" w:sz="6" w:space="0" w:color="auto"/>
            </w:tcBorders>
            <w:shd w:val="clear" w:color="auto" w:fill="E6E6E6"/>
            <w:noWrap/>
            <w:vAlign w:val="center"/>
          </w:tcPr>
          <w:p w:rsidR="00FE36B5" w:rsidRPr="00D65A66" w:rsidRDefault="00FE36B5" w:rsidP="000C030E">
            <w:pPr>
              <w:jc w:val="center"/>
              <w:rPr>
                <w:rFonts w:ascii="Arial" w:hAnsi="Arial" w:cs="Arial"/>
                <w:b/>
                <w:bCs/>
                <w:color w:val="000000"/>
                <w:sz w:val="18"/>
                <w:szCs w:val="18"/>
              </w:rPr>
            </w:pPr>
            <w:r>
              <w:rPr>
                <w:rFonts w:ascii="Arial" w:hAnsi="Arial" w:cs="Arial"/>
                <w:b/>
                <w:bCs/>
                <w:color w:val="000000"/>
                <w:sz w:val="18"/>
                <w:szCs w:val="18"/>
              </w:rPr>
              <w:t>Fonte</w:t>
            </w:r>
          </w:p>
        </w:tc>
        <w:tc>
          <w:tcPr>
            <w:tcW w:w="3523" w:type="pct"/>
            <w:gridSpan w:val="10"/>
            <w:tcBorders>
              <w:top w:val="single" w:sz="12" w:space="0" w:color="auto"/>
              <w:left w:val="single" w:sz="6" w:space="0" w:color="auto"/>
              <w:bottom w:val="single" w:sz="12" w:space="0" w:color="auto"/>
              <w:right w:val="single" w:sz="6" w:space="0" w:color="auto"/>
            </w:tcBorders>
            <w:shd w:val="clear" w:color="auto" w:fill="E6E6E6"/>
            <w:vAlign w:val="center"/>
          </w:tcPr>
          <w:p w:rsidR="00FE36B5" w:rsidRPr="00D65A66" w:rsidRDefault="00FE36B5" w:rsidP="000C030E">
            <w:pPr>
              <w:jc w:val="center"/>
              <w:rPr>
                <w:rFonts w:ascii="Arial" w:hAnsi="Arial" w:cs="Arial"/>
                <w:b/>
                <w:bCs/>
                <w:color w:val="000000"/>
                <w:sz w:val="18"/>
                <w:szCs w:val="18"/>
              </w:rPr>
            </w:pPr>
            <w:r>
              <w:rPr>
                <w:rFonts w:ascii="Arial" w:hAnsi="Arial" w:cs="Arial"/>
                <w:b/>
                <w:bCs/>
                <w:color w:val="000000"/>
                <w:sz w:val="18"/>
                <w:szCs w:val="18"/>
              </w:rPr>
              <w:t xml:space="preserve">Taxas de Emissão em </w:t>
            </w:r>
            <w:proofErr w:type="gramStart"/>
            <w:r>
              <w:rPr>
                <w:rFonts w:ascii="Arial" w:hAnsi="Arial" w:cs="Arial"/>
                <w:b/>
                <w:bCs/>
                <w:color w:val="000000"/>
                <w:sz w:val="18"/>
                <w:szCs w:val="18"/>
              </w:rPr>
              <w:t>dB(</w:t>
            </w:r>
            <w:proofErr w:type="gramEnd"/>
            <w:r>
              <w:rPr>
                <w:rFonts w:ascii="Arial" w:hAnsi="Arial" w:cs="Arial"/>
                <w:b/>
                <w:bCs/>
                <w:color w:val="000000"/>
                <w:sz w:val="18"/>
                <w:szCs w:val="18"/>
              </w:rPr>
              <w:t>A)</w:t>
            </w:r>
          </w:p>
        </w:tc>
      </w:tr>
      <w:tr w:rsidR="00FE36B5" w:rsidRPr="0070510B" w:rsidTr="00A12DE5">
        <w:trPr>
          <w:trHeight w:val="297"/>
          <w:tblHeader/>
        </w:trPr>
        <w:tc>
          <w:tcPr>
            <w:tcW w:w="1477" w:type="pct"/>
            <w:vMerge/>
            <w:tcBorders>
              <w:left w:val="single" w:sz="6" w:space="0" w:color="auto"/>
              <w:bottom w:val="single" w:sz="12" w:space="0" w:color="auto"/>
              <w:right w:val="single" w:sz="6" w:space="0" w:color="auto"/>
            </w:tcBorders>
            <w:shd w:val="clear" w:color="auto" w:fill="E6E6E6"/>
            <w:noWrap/>
            <w:vAlign w:val="center"/>
          </w:tcPr>
          <w:p w:rsidR="00FE36B5" w:rsidRPr="005D6D67" w:rsidRDefault="00FE36B5" w:rsidP="000C030E">
            <w:pPr>
              <w:jc w:val="center"/>
              <w:rPr>
                <w:rFonts w:ascii="Arial" w:hAnsi="Arial" w:cs="Arial"/>
                <w:b/>
                <w:color w:val="000000"/>
                <w:sz w:val="18"/>
                <w:szCs w:val="18"/>
              </w:rPr>
            </w:pPr>
          </w:p>
        </w:tc>
        <w:tc>
          <w:tcPr>
            <w:tcW w:w="353" w:type="pct"/>
            <w:tcBorders>
              <w:top w:val="single" w:sz="12" w:space="0" w:color="auto"/>
              <w:left w:val="single" w:sz="6" w:space="0" w:color="auto"/>
              <w:bottom w:val="single" w:sz="12" w:space="0" w:color="auto"/>
              <w:right w:val="single" w:sz="6" w:space="0" w:color="auto"/>
            </w:tcBorders>
            <w:shd w:val="clear" w:color="auto" w:fill="E6E6E6"/>
            <w:vAlign w:val="center"/>
          </w:tcPr>
          <w:p w:rsidR="00FE36B5" w:rsidRPr="001C371B" w:rsidRDefault="00FE36B5" w:rsidP="000C030E">
            <w:pPr>
              <w:jc w:val="center"/>
              <w:rPr>
                <w:rFonts w:ascii="Arial" w:hAnsi="Arial" w:cs="Arial"/>
                <w:b/>
                <w:color w:val="000000"/>
                <w:sz w:val="18"/>
                <w:szCs w:val="18"/>
                <w:lang w:val="en-US"/>
              </w:rPr>
            </w:pPr>
            <w:r>
              <w:rPr>
                <w:rFonts w:ascii="Arial" w:hAnsi="Arial" w:cs="Arial"/>
                <w:b/>
                <w:color w:val="000000"/>
                <w:sz w:val="18"/>
                <w:szCs w:val="18"/>
                <w:lang w:val="en-US"/>
              </w:rPr>
              <w:t>31,5</w:t>
            </w:r>
          </w:p>
        </w:tc>
        <w:tc>
          <w:tcPr>
            <w:tcW w:w="353" w:type="pct"/>
            <w:tcBorders>
              <w:top w:val="single" w:sz="12" w:space="0" w:color="auto"/>
              <w:left w:val="single" w:sz="6" w:space="0" w:color="auto"/>
              <w:bottom w:val="single" w:sz="12" w:space="0" w:color="auto"/>
              <w:right w:val="single" w:sz="6" w:space="0" w:color="auto"/>
            </w:tcBorders>
            <w:shd w:val="clear" w:color="auto" w:fill="E6E6E6"/>
            <w:vAlign w:val="center"/>
          </w:tcPr>
          <w:p w:rsidR="00FE36B5" w:rsidRPr="001C371B" w:rsidRDefault="00FE36B5" w:rsidP="000C030E">
            <w:pPr>
              <w:jc w:val="center"/>
              <w:rPr>
                <w:rFonts w:ascii="Arial" w:hAnsi="Arial" w:cs="Arial"/>
                <w:b/>
                <w:color w:val="000000"/>
                <w:sz w:val="18"/>
                <w:szCs w:val="18"/>
                <w:lang w:val="en-US"/>
              </w:rPr>
            </w:pPr>
            <w:r>
              <w:rPr>
                <w:rFonts w:ascii="Arial" w:hAnsi="Arial" w:cs="Arial"/>
                <w:b/>
                <w:color w:val="000000"/>
                <w:sz w:val="18"/>
                <w:szCs w:val="18"/>
                <w:lang w:val="en-US"/>
              </w:rPr>
              <w:t>63</w:t>
            </w:r>
          </w:p>
        </w:tc>
        <w:tc>
          <w:tcPr>
            <w:tcW w:w="353" w:type="pct"/>
            <w:tcBorders>
              <w:top w:val="single" w:sz="12" w:space="0" w:color="auto"/>
              <w:left w:val="single" w:sz="6" w:space="0" w:color="auto"/>
              <w:bottom w:val="single" w:sz="12" w:space="0" w:color="auto"/>
              <w:right w:val="single" w:sz="6" w:space="0" w:color="auto"/>
            </w:tcBorders>
            <w:shd w:val="clear" w:color="auto" w:fill="E6E6E6"/>
            <w:vAlign w:val="center"/>
          </w:tcPr>
          <w:p w:rsidR="00FE36B5" w:rsidRPr="001C371B" w:rsidRDefault="00FE36B5" w:rsidP="000C030E">
            <w:pPr>
              <w:jc w:val="center"/>
              <w:rPr>
                <w:rFonts w:ascii="Arial" w:hAnsi="Arial" w:cs="Arial"/>
                <w:b/>
                <w:color w:val="000000"/>
                <w:sz w:val="18"/>
                <w:szCs w:val="18"/>
                <w:lang w:val="en-US"/>
              </w:rPr>
            </w:pPr>
            <w:r>
              <w:rPr>
                <w:rFonts w:ascii="Arial" w:hAnsi="Arial" w:cs="Arial"/>
                <w:b/>
                <w:color w:val="000000"/>
                <w:sz w:val="18"/>
                <w:szCs w:val="18"/>
                <w:lang w:val="en-US"/>
              </w:rPr>
              <w:t>125</w:t>
            </w:r>
          </w:p>
        </w:tc>
        <w:tc>
          <w:tcPr>
            <w:tcW w:w="353" w:type="pct"/>
            <w:tcBorders>
              <w:top w:val="single" w:sz="12" w:space="0" w:color="auto"/>
              <w:left w:val="single" w:sz="6" w:space="0" w:color="auto"/>
              <w:bottom w:val="single" w:sz="12" w:space="0" w:color="auto"/>
              <w:right w:val="single" w:sz="6" w:space="0" w:color="auto"/>
            </w:tcBorders>
            <w:shd w:val="clear" w:color="auto" w:fill="E6E6E6"/>
            <w:vAlign w:val="center"/>
          </w:tcPr>
          <w:p w:rsidR="00FE36B5" w:rsidRPr="001C371B" w:rsidRDefault="00FE36B5" w:rsidP="000C030E">
            <w:pPr>
              <w:jc w:val="center"/>
              <w:rPr>
                <w:rFonts w:ascii="Arial" w:hAnsi="Arial" w:cs="Arial"/>
                <w:b/>
                <w:color w:val="000000"/>
                <w:sz w:val="18"/>
                <w:szCs w:val="18"/>
                <w:lang w:val="en-US"/>
              </w:rPr>
            </w:pPr>
            <w:r>
              <w:rPr>
                <w:rFonts w:ascii="Arial" w:hAnsi="Arial" w:cs="Arial"/>
                <w:b/>
                <w:color w:val="000000"/>
                <w:sz w:val="18"/>
                <w:szCs w:val="18"/>
                <w:lang w:val="en-US"/>
              </w:rPr>
              <w:t>250</w:t>
            </w:r>
          </w:p>
        </w:tc>
        <w:tc>
          <w:tcPr>
            <w:tcW w:w="353" w:type="pct"/>
            <w:tcBorders>
              <w:top w:val="single" w:sz="12" w:space="0" w:color="auto"/>
              <w:left w:val="single" w:sz="6" w:space="0" w:color="auto"/>
              <w:bottom w:val="single" w:sz="12" w:space="0" w:color="auto"/>
              <w:right w:val="single" w:sz="6" w:space="0" w:color="auto"/>
            </w:tcBorders>
            <w:shd w:val="clear" w:color="auto" w:fill="E6E6E6"/>
            <w:vAlign w:val="center"/>
          </w:tcPr>
          <w:p w:rsidR="00FE36B5" w:rsidRPr="001C371B" w:rsidRDefault="00FE36B5" w:rsidP="000C030E">
            <w:pPr>
              <w:jc w:val="center"/>
              <w:rPr>
                <w:rFonts w:ascii="Arial" w:hAnsi="Arial" w:cs="Arial"/>
                <w:b/>
                <w:color w:val="000000"/>
                <w:sz w:val="18"/>
                <w:szCs w:val="18"/>
                <w:lang w:val="en-US"/>
              </w:rPr>
            </w:pPr>
            <w:r>
              <w:rPr>
                <w:rFonts w:ascii="Arial" w:hAnsi="Arial" w:cs="Arial"/>
                <w:b/>
                <w:color w:val="000000"/>
                <w:sz w:val="18"/>
                <w:szCs w:val="18"/>
                <w:lang w:val="en-US"/>
              </w:rPr>
              <w:t>500</w:t>
            </w:r>
          </w:p>
        </w:tc>
        <w:tc>
          <w:tcPr>
            <w:tcW w:w="354" w:type="pct"/>
            <w:tcBorders>
              <w:top w:val="single" w:sz="12" w:space="0" w:color="auto"/>
              <w:left w:val="single" w:sz="6" w:space="0" w:color="auto"/>
              <w:bottom w:val="single" w:sz="12" w:space="0" w:color="auto"/>
              <w:right w:val="single" w:sz="6" w:space="0" w:color="auto"/>
            </w:tcBorders>
            <w:shd w:val="clear" w:color="auto" w:fill="E6E6E6"/>
            <w:vAlign w:val="center"/>
          </w:tcPr>
          <w:p w:rsidR="00FE36B5" w:rsidRPr="001C371B" w:rsidRDefault="00FE36B5" w:rsidP="000C030E">
            <w:pPr>
              <w:jc w:val="center"/>
              <w:rPr>
                <w:rFonts w:ascii="Arial" w:hAnsi="Arial" w:cs="Arial"/>
                <w:b/>
                <w:color w:val="000000"/>
                <w:sz w:val="18"/>
                <w:szCs w:val="18"/>
                <w:lang w:val="en-US"/>
              </w:rPr>
            </w:pPr>
            <w:r>
              <w:rPr>
                <w:rFonts w:ascii="Arial" w:hAnsi="Arial" w:cs="Arial"/>
                <w:b/>
                <w:color w:val="000000"/>
                <w:sz w:val="18"/>
                <w:szCs w:val="18"/>
                <w:lang w:val="en-US"/>
              </w:rPr>
              <w:t>1k</w:t>
            </w:r>
          </w:p>
        </w:tc>
        <w:tc>
          <w:tcPr>
            <w:tcW w:w="353" w:type="pct"/>
            <w:tcBorders>
              <w:top w:val="single" w:sz="12" w:space="0" w:color="auto"/>
              <w:left w:val="single" w:sz="6" w:space="0" w:color="auto"/>
              <w:bottom w:val="single" w:sz="12" w:space="0" w:color="auto"/>
              <w:right w:val="single" w:sz="6" w:space="0" w:color="auto"/>
            </w:tcBorders>
            <w:shd w:val="clear" w:color="auto" w:fill="E6E6E6"/>
            <w:vAlign w:val="center"/>
          </w:tcPr>
          <w:p w:rsidR="00FE36B5" w:rsidRPr="001C371B" w:rsidRDefault="00FE36B5" w:rsidP="000C030E">
            <w:pPr>
              <w:jc w:val="center"/>
              <w:rPr>
                <w:rFonts w:ascii="Arial" w:hAnsi="Arial" w:cs="Arial"/>
                <w:b/>
                <w:color w:val="000000"/>
                <w:sz w:val="18"/>
                <w:szCs w:val="18"/>
                <w:lang w:val="en-US"/>
              </w:rPr>
            </w:pPr>
            <w:r>
              <w:rPr>
                <w:rFonts w:ascii="Arial" w:hAnsi="Arial" w:cs="Arial"/>
                <w:b/>
                <w:color w:val="000000"/>
                <w:sz w:val="18"/>
                <w:szCs w:val="18"/>
                <w:lang w:val="en-US"/>
              </w:rPr>
              <w:t>2k</w:t>
            </w:r>
          </w:p>
        </w:tc>
        <w:tc>
          <w:tcPr>
            <w:tcW w:w="353" w:type="pct"/>
            <w:tcBorders>
              <w:left w:val="single" w:sz="6" w:space="0" w:color="auto"/>
              <w:bottom w:val="single" w:sz="12" w:space="0" w:color="auto"/>
              <w:right w:val="single" w:sz="6" w:space="0" w:color="auto"/>
            </w:tcBorders>
            <w:shd w:val="clear" w:color="auto" w:fill="E6E6E6"/>
            <w:vAlign w:val="center"/>
          </w:tcPr>
          <w:p w:rsidR="00FE36B5" w:rsidRPr="00460435" w:rsidRDefault="00FE36B5" w:rsidP="000C030E">
            <w:pPr>
              <w:jc w:val="center"/>
              <w:rPr>
                <w:rFonts w:ascii="Arial" w:hAnsi="Arial" w:cs="Arial"/>
                <w:b/>
                <w:color w:val="000000"/>
                <w:sz w:val="18"/>
                <w:szCs w:val="18"/>
              </w:rPr>
            </w:pPr>
            <w:r>
              <w:rPr>
                <w:rFonts w:ascii="Arial" w:hAnsi="Arial" w:cs="Arial"/>
                <w:b/>
                <w:color w:val="000000"/>
                <w:sz w:val="18"/>
                <w:szCs w:val="18"/>
              </w:rPr>
              <w:t>4k</w:t>
            </w:r>
          </w:p>
        </w:tc>
        <w:tc>
          <w:tcPr>
            <w:tcW w:w="353" w:type="pct"/>
            <w:tcBorders>
              <w:left w:val="single" w:sz="6" w:space="0" w:color="auto"/>
              <w:bottom w:val="single" w:sz="12" w:space="0" w:color="auto"/>
              <w:right w:val="single" w:sz="6" w:space="0" w:color="auto"/>
            </w:tcBorders>
            <w:shd w:val="clear" w:color="auto" w:fill="E6E6E6"/>
            <w:vAlign w:val="center"/>
          </w:tcPr>
          <w:p w:rsidR="00FE36B5" w:rsidRPr="00460435" w:rsidRDefault="00FE36B5" w:rsidP="000C030E">
            <w:pPr>
              <w:jc w:val="center"/>
              <w:rPr>
                <w:rFonts w:ascii="Arial" w:hAnsi="Arial" w:cs="Arial"/>
                <w:b/>
                <w:color w:val="000000"/>
                <w:sz w:val="18"/>
                <w:szCs w:val="18"/>
              </w:rPr>
            </w:pPr>
            <w:r>
              <w:rPr>
                <w:rFonts w:ascii="Arial" w:hAnsi="Arial" w:cs="Arial"/>
                <w:b/>
                <w:color w:val="000000"/>
                <w:sz w:val="18"/>
                <w:szCs w:val="18"/>
              </w:rPr>
              <w:t>8k</w:t>
            </w:r>
          </w:p>
        </w:tc>
        <w:tc>
          <w:tcPr>
            <w:tcW w:w="345" w:type="pct"/>
            <w:tcBorders>
              <w:left w:val="single" w:sz="6" w:space="0" w:color="auto"/>
              <w:bottom w:val="single" w:sz="12" w:space="0" w:color="auto"/>
              <w:right w:val="single" w:sz="6" w:space="0" w:color="auto"/>
            </w:tcBorders>
            <w:shd w:val="clear" w:color="auto" w:fill="E6E6E6"/>
            <w:vAlign w:val="center"/>
          </w:tcPr>
          <w:p w:rsidR="00FE36B5" w:rsidRPr="00460435" w:rsidRDefault="00FE36B5" w:rsidP="00C86C8E">
            <w:pPr>
              <w:jc w:val="center"/>
              <w:rPr>
                <w:rFonts w:ascii="Arial" w:hAnsi="Arial" w:cs="Arial"/>
                <w:b/>
                <w:color w:val="000000"/>
                <w:sz w:val="18"/>
                <w:szCs w:val="18"/>
              </w:rPr>
            </w:pPr>
            <w:r>
              <w:rPr>
                <w:rFonts w:ascii="Arial" w:hAnsi="Arial" w:cs="Arial"/>
                <w:b/>
                <w:color w:val="000000"/>
                <w:sz w:val="18"/>
                <w:szCs w:val="18"/>
              </w:rPr>
              <w:t>16k</w:t>
            </w:r>
          </w:p>
        </w:tc>
      </w:tr>
      <w:tr w:rsidR="00950335" w:rsidRPr="00FD1125" w:rsidTr="00E575A8">
        <w:trPr>
          <w:trHeight w:val="297"/>
        </w:trPr>
        <w:tc>
          <w:tcPr>
            <w:tcW w:w="1477" w:type="pct"/>
            <w:tcBorders>
              <w:left w:val="single" w:sz="6" w:space="0" w:color="auto"/>
              <w:bottom w:val="single" w:sz="6" w:space="0" w:color="auto"/>
              <w:right w:val="single" w:sz="6" w:space="0" w:color="auto"/>
            </w:tcBorders>
            <w:shd w:val="clear" w:color="auto" w:fill="auto"/>
            <w:noWrap/>
            <w:vAlign w:val="center"/>
          </w:tcPr>
          <w:p w:rsidR="00950335" w:rsidRPr="00A26303" w:rsidRDefault="00950335" w:rsidP="008B6F45">
            <w:pPr>
              <w:jc w:val="center"/>
              <w:rPr>
                <w:rFonts w:ascii="Arial" w:hAnsi="Arial" w:cs="Arial"/>
                <w:color w:val="000000"/>
                <w:sz w:val="18"/>
                <w:szCs w:val="18"/>
              </w:rPr>
            </w:pPr>
            <w:proofErr w:type="spellStart"/>
            <w:r>
              <w:rPr>
                <w:rFonts w:ascii="Arial" w:hAnsi="Arial" w:cs="Arial"/>
                <w:color w:val="000000"/>
                <w:sz w:val="18"/>
                <w:szCs w:val="18"/>
              </w:rPr>
              <w:t>Stacker</w:t>
            </w:r>
            <w:proofErr w:type="spellEnd"/>
            <w:r>
              <w:rPr>
                <w:rFonts w:ascii="Arial" w:hAnsi="Arial" w:cs="Arial"/>
                <w:color w:val="000000"/>
                <w:sz w:val="18"/>
                <w:szCs w:val="18"/>
              </w:rPr>
              <w:t xml:space="preserve"> (perfil </w:t>
            </w:r>
            <w:proofErr w:type="gramStart"/>
            <w:r>
              <w:rPr>
                <w:rFonts w:ascii="Arial" w:hAnsi="Arial" w:cs="Arial"/>
                <w:color w:val="000000"/>
                <w:sz w:val="18"/>
                <w:szCs w:val="18"/>
              </w:rPr>
              <w:t>1</w:t>
            </w:r>
            <w:proofErr w:type="gramEnd"/>
            <w:r>
              <w:rPr>
                <w:rFonts w:ascii="Arial" w:hAnsi="Arial" w:cs="Arial"/>
                <w:color w:val="000000"/>
                <w:sz w:val="18"/>
                <w:szCs w:val="18"/>
              </w:rPr>
              <w:t>)</w:t>
            </w:r>
          </w:p>
        </w:tc>
        <w:tc>
          <w:tcPr>
            <w:tcW w:w="353" w:type="pct"/>
            <w:tcBorders>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48,9</w:t>
            </w:r>
          </w:p>
        </w:tc>
        <w:tc>
          <w:tcPr>
            <w:tcW w:w="353" w:type="pct"/>
            <w:tcBorders>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62,3</w:t>
            </w:r>
          </w:p>
        </w:tc>
        <w:tc>
          <w:tcPr>
            <w:tcW w:w="353" w:type="pct"/>
            <w:tcBorders>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62,0</w:t>
            </w:r>
          </w:p>
        </w:tc>
        <w:tc>
          <w:tcPr>
            <w:tcW w:w="353" w:type="pct"/>
            <w:tcBorders>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66,8</w:t>
            </w:r>
          </w:p>
        </w:tc>
        <w:tc>
          <w:tcPr>
            <w:tcW w:w="353" w:type="pct"/>
            <w:tcBorders>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70,4</w:t>
            </w:r>
          </w:p>
        </w:tc>
        <w:tc>
          <w:tcPr>
            <w:tcW w:w="354" w:type="pct"/>
            <w:tcBorders>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72,2</w:t>
            </w:r>
          </w:p>
        </w:tc>
        <w:tc>
          <w:tcPr>
            <w:tcW w:w="353" w:type="pct"/>
            <w:tcBorders>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71,0</w:t>
            </w:r>
          </w:p>
        </w:tc>
        <w:tc>
          <w:tcPr>
            <w:tcW w:w="353" w:type="pct"/>
            <w:tcBorders>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65,0</w:t>
            </w:r>
          </w:p>
        </w:tc>
        <w:tc>
          <w:tcPr>
            <w:tcW w:w="353" w:type="pct"/>
            <w:tcBorders>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55,6</w:t>
            </w:r>
          </w:p>
        </w:tc>
        <w:tc>
          <w:tcPr>
            <w:tcW w:w="345" w:type="pct"/>
            <w:tcBorders>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43,5</w:t>
            </w:r>
          </w:p>
        </w:tc>
      </w:tr>
      <w:tr w:rsidR="00950335" w:rsidRPr="00FD1125" w:rsidTr="00E575A8">
        <w:trPr>
          <w:trHeight w:val="297"/>
        </w:trPr>
        <w:tc>
          <w:tcPr>
            <w:tcW w:w="1477" w:type="pct"/>
            <w:tcBorders>
              <w:top w:val="single" w:sz="6" w:space="0" w:color="auto"/>
              <w:left w:val="single" w:sz="6" w:space="0" w:color="auto"/>
              <w:bottom w:val="single" w:sz="6" w:space="0" w:color="auto"/>
              <w:right w:val="single" w:sz="6" w:space="0" w:color="auto"/>
            </w:tcBorders>
            <w:shd w:val="clear" w:color="auto" w:fill="auto"/>
            <w:noWrap/>
            <w:vAlign w:val="center"/>
          </w:tcPr>
          <w:p w:rsidR="00950335" w:rsidRPr="00A26303" w:rsidRDefault="00950335" w:rsidP="008B6F45">
            <w:pPr>
              <w:jc w:val="center"/>
              <w:rPr>
                <w:rFonts w:ascii="Arial" w:hAnsi="Arial" w:cs="Arial"/>
                <w:color w:val="000000"/>
                <w:sz w:val="18"/>
                <w:szCs w:val="18"/>
              </w:rPr>
            </w:pPr>
            <w:r>
              <w:rPr>
                <w:rFonts w:ascii="Arial" w:hAnsi="Arial" w:cs="Arial"/>
                <w:color w:val="000000"/>
                <w:sz w:val="18"/>
                <w:szCs w:val="18"/>
              </w:rPr>
              <w:t xml:space="preserve">Ponte (perfil </w:t>
            </w:r>
            <w:proofErr w:type="gramStart"/>
            <w:r>
              <w:rPr>
                <w:rFonts w:ascii="Arial" w:hAnsi="Arial" w:cs="Arial"/>
                <w:color w:val="000000"/>
                <w:sz w:val="18"/>
                <w:szCs w:val="18"/>
              </w:rPr>
              <w:t>2</w:t>
            </w:r>
            <w:proofErr w:type="gramEnd"/>
            <w:r>
              <w:rPr>
                <w:rFonts w:ascii="Arial" w:hAnsi="Arial" w:cs="Arial"/>
                <w:color w:val="000000"/>
                <w:sz w:val="18"/>
                <w:szCs w:val="18"/>
              </w:rPr>
              <w:t>)</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41,5</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59,1</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63,6</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68,1</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71,3</w:t>
            </w:r>
          </w:p>
        </w:tc>
        <w:tc>
          <w:tcPr>
            <w:tcW w:w="354"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73,1</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72,0</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65,5</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57,3</w:t>
            </w:r>
          </w:p>
        </w:tc>
        <w:tc>
          <w:tcPr>
            <w:tcW w:w="345"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49,2</w:t>
            </w:r>
          </w:p>
        </w:tc>
      </w:tr>
      <w:tr w:rsidR="00950335" w:rsidRPr="00FD1125" w:rsidTr="00E575A8">
        <w:trPr>
          <w:trHeight w:val="297"/>
        </w:trPr>
        <w:tc>
          <w:tcPr>
            <w:tcW w:w="1477" w:type="pct"/>
            <w:tcBorders>
              <w:top w:val="single" w:sz="6" w:space="0" w:color="auto"/>
              <w:left w:val="single" w:sz="6" w:space="0" w:color="auto"/>
              <w:bottom w:val="single" w:sz="6" w:space="0" w:color="auto"/>
              <w:right w:val="single" w:sz="6" w:space="0" w:color="auto"/>
            </w:tcBorders>
            <w:shd w:val="clear" w:color="auto" w:fill="auto"/>
            <w:noWrap/>
            <w:vAlign w:val="center"/>
          </w:tcPr>
          <w:p w:rsidR="00950335" w:rsidRPr="00A26303" w:rsidRDefault="00950335" w:rsidP="008B6F45">
            <w:pPr>
              <w:jc w:val="center"/>
              <w:rPr>
                <w:rFonts w:ascii="Arial" w:hAnsi="Arial" w:cs="Arial"/>
                <w:color w:val="000000"/>
                <w:sz w:val="18"/>
                <w:szCs w:val="18"/>
              </w:rPr>
            </w:pPr>
            <w:r>
              <w:rPr>
                <w:rFonts w:ascii="Arial" w:hAnsi="Arial" w:cs="Arial"/>
                <w:color w:val="000000"/>
                <w:sz w:val="18"/>
                <w:szCs w:val="18"/>
              </w:rPr>
              <w:t xml:space="preserve">Pesagem (perfil </w:t>
            </w:r>
            <w:proofErr w:type="gramStart"/>
            <w:r>
              <w:rPr>
                <w:rFonts w:ascii="Arial" w:hAnsi="Arial" w:cs="Arial"/>
                <w:color w:val="000000"/>
                <w:sz w:val="18"/>
                <w:szCs w:val="18"/>
              </w:rPr>
              <w:t>3</w:t>
            </w:r>
            <w:proofErr w:type="gramEnd"/>
            <w:r>
              <w:rPr>
                <w:rFonts w:ascii="Arial" w:hAnsi="Arial" w:cs="Arial"/>
                <w:color w:val="000000"/>
                <w:sz w:val="18"/>
                <w:szCs w:val="18"/>
              </w:rPr>
              <w:t>)</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45,1</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57,4</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57,2</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61,5</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64,8</w:t>
            </w:r>
          </w:p>
        </w:tc>
        <w:tc>
          <w:tcPr>
            <w:tcW w:w="354"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66,5</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65,4</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59,9</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51,3</w:t>
            </w:r>
          </w:p>
        </w:tc>
        <w:tc>
          <w:tcPr>
            <w:tcW w:w="345"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40,1</w:t>
            </w:r>
          </w:p>
        </w:tc>
      </w:tr>
      <w:tr w:rsidR="00950335" w:rsidRPr="00FD1125" w:rsidTr="00E575A8">
        <w:trPr>
          <w:trHeight w:val="297"/>
        </w:trPr>
        <w:tc>
          <w:tcPr>
            <w:tcW w:w="1477" w:type="pct"/>
            <w:tcBorders>
              <w:top w:val="single" w:sz="6" w:space="0" w:color="auto"/>
              <w:left w:val="single" w:sz="6" w:space="0" w:color="auto"/>
              <w:bottom w:val="single" w:sz="6" w:space="0" w:color="auto"/>
              <w:right w:val="single" w:sz="6" w:space="0" w:color="auto"/>
            </w:tcBorders>
            <w:shd w:val="clear" w:color="auto" w:fill="auto"/>
            <w:noWrap/>
            <w:vAlign w:val="center"/>
          </w:tcPr>
          <w:p w:rsidR="00950335" w:rsidRDefault="00950335" w:rsidP="008B6F45">
            <w:pPr>
              <w:jc w:val="center"/>
              <w:rPr>
                <w:rFonts w:ascii="Arial" w:hAnsi="Arial" w:cs="Arial"/>
                <w:color w:val="000000"/>
                <w:sz w:val="18"/>
                <w:szCs w:val="18"/>
              </w:rPr>
            </w:pPr>
            <w:r>
              <w:rPr>
                <w:rFonts w:ascii="Arial" w:hAnsi="Arial" w:cs="Arial"/>
                <w:color w:val="000000"/>
                <w:sz w:val="18"/>
                <w:szCs w:val="18"/>
              </w:rPr>
              <w:t xml:space="preserve">Ponte (perfil </w:t>
            </w:r>
            <w:proofErr w:type="gramStart"/>
            <w:r>
              <w:rPr>
                <w:rFonts w:ascii="Arial" w:hAnsi="Arial" w:cs="Arial"/>
                <w:color w:val="000000"/>
                <w:sz w:val="18"/>
                <w:szCs w:val="18"/>
              </w:rPr>
              <w:t>4</w:t>
            </w:r>
            <w:proofErr w:type="gramEnd"/>
            <w:r>
              <w:rPr>
                <w:rFonts w:ascii="Arial" w:hAnsi="Arial" w:cs="Arial"/>
                <w:color w:val="000000"/>
                <w:sz w:val="18"/>
                <w:szCs w:val="18"/>
              </w:rPr>
              <w:t>)</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41,5</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59,1</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63,6</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68,1</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71,3</w:t>
            </w:r>
          </w:p>
        </w:tc>
        <w:tc>
          <w:tcPr>
            <w:tcW w:w="354"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73,1</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72,0</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65,5</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57,3</w:t>
            </w:r>
          </w:p>
        </w:tc>
        <w:tc>
          <w:tcPr>
            <w:tcW w:w="345"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49,2</w:t>
            </w:r>
          </w:p>
        </w:tc>
      </w:tr>
      <w:tr w:rsidR="00950335" w:rsidRPr="00FD1125" w:rsidTr="00E575A8">
        <w:trPr>
          <w:trHeight w:val="297"/>
        </w:trPr>
        <w:tc>
          <w:tcPr>
            <w:tcW w:w="1477" w:type="pct"/>
            <w:tcBorders>
              <w:top w:val="single" w:sz="6" w:space="0" w:color="auto"/>
              <w:left w:val="single" w:sz="6" w:space="0" w:color="auto"/>
              <w:bottom w:val="single" w:sz="6" w:space="0" w:color="auto"/>
              <w:right w:val="single" w:sz="6" w:space="0" w:color="auto"/>
            </w:tcBorders>
            <w:shd w:val="clear" w:color="auto" w:fill="auto"/>
            <w:noWrap/>
            <w:vAlign w:val="center"/>
          </w:tcPr>
          <w:p w:rsidR="00950335" w:rsidRPr="00A26303" w:rsidRDefault="00950335" w:rsidP="008B6F45">
            <w:pPr>
              <w:jc w:val="center"/>
              <w:rPr>
                <w:rFonts w:ascii="Arial" w:hAnsi="Arial" w:cs="Arial"/>
                <w:color w:val="000000"/>
                <w:sz w:val="18"/>
                <w:szCs w:val="18"/>
              </w:rPr>
            </w:pPr>
            <w:r>
              <w:rPr>
                <w:rFonts w:ascii="Arial" w:hAnsi="Arial" w:cs="Arial"/>
                <w:color w:val="000000"/>
                <w:sz w:val="18"/>
                <w:szCs w:val="18"/>
              </w:rPr>
              <w:t xml:space="preserve">Guindaste (perfil </w:t>
            </w:r>
            <w:proofErr w:type="gramStart"/>
            <w:r>
              <w:rPr>
                <w:rFonts w:ascii="Arial" w:hAnsi="Arial" w:cs="Arial"/>
                <w:color w:val="000000"/>
                <w:sz w:val="18"/>
                <w:szCs w:val="18"/>
              </w:rPr>
              <w:t>5</w:t>
            </w:r>
            <w:proofErr w:type="gramEnd"/>
            <w:r>
              <w:rPr>
                <w:rFonts w:ascii="Arial" w:hAnsi="Arial" w:cs="Arial"/>
                <w:color w:val="000000"/>
                <w:sz w:val="18"/>
                <w:szCs w:val="18"/>
              </w:rPr>
              <w:t>)</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56,3</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62,3</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65,4</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69,1</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73,8</w:t>
            </w:r>
          </w:p>
        </w:tc>
        <w:tc>
          <w:tcPr>
            <w:tcW w:w="354"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75,2</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72,8</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67,0</w:t>
            </w:r>
          </w:p>
        </w:tc>
        <w:tc>
          <w:tcPr>
            <w:tcW w:w="353"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57,6</w:t>
            </w:r>
          </w:p>
        </w:tc>
        <w:tc>
          <w:tcPr>
            <w:tcW w:w="345" w:type="pct"/>
            <w:tcBorders>
              <w:top w:val="single" w:sz="6" w:space="0" w:color="auto"/>
              <w:left w:val="single" w:sz="6" w:space="0" w:color="auto"/>
              <w:bottom w:val="single" w:sz="6" w:space="0" w:color="auto"/>
              <w:right w:val="single" w:sz="6" w:space="0" w:color="auto"/>
            </w:tcBorders>
            <w:shd w:val="clear" w:color="auto" w:fill="auto"/>
            <w:vAlign w:val="center"/>
          </w:tcPr>
          <w:p w:rsidR="00950335" w:rsidRPr="00950335" w:rsidRDefault="00950335">
            <w:pPr>
              <w:jc w:val="center"/>
              <w:rPr>
                <w:rFonts w:ascii="Arial" w:hAnsi="Arial" w:cs="Arial"/>
                <w:color w:val="000000"/>
                <w:sz w:val="18"/>
                <w:szCs w:val="18"/>
              </w:rPr>
            </w:pPr>
            <w:r w:rsidRPr="00950335">
              <w:rPr>
                <w:rFonts w:ascii="Arial" w:hAnsi="Arial" w:cs="Arial"/>
                <w:color w:val="000000"/>
                <w:sz w:val="18"/>
                <w:szCs w:val="18"/>
              </w:rPr>
              <w:t>44,3</w:t>
            </w:r>
          </w:p>
        </w:tc>
      </w:tr>
    </w:tbl>
    <w:p w:rsidR="00FE36B5" w:rsidRDefault="00FE36B5" w:rsidP="00FE36B5">
      <w:pPr>
        <w:spacing w:after="120" w:line="360" w:lineRule="auto"/>
        <w:jc w:val="both"/>
        <w:rPr>
          <w:rFonts w:ascii="Arial" w:hAnsi="Arial" w:cs="Arial"/>
        </w:rPr>
      </w:pPr>
    </w:p>
    <w:p w:rsidR="004F4E84" w:rsidRDefault="004F4E84" w:rsidP="00FE36B5">
      <w:pPr>
        <w:spacing w:after="120" w:line="360" w:lineRule="auto"/>
        <w:jc w:val="both"/>
        <w:rPr>
          <w:rFonts w:ascii="Arial" w:hAnsi="Arial" w:cs="Arial"/>
        </w:rPr>
      </w:pPr>
      <w:r>
        <w:rPr>
          <w:rFonts w:ascii="Arial" w:hAnsi="Arial" w:cs="Arial"/>
        </w:rPr>
        <w:lastRenderedPageBreak/>
        <w:t xml:space="preserve">Desta forma, as Tabelas 4 </w:t>
      </w:r>
      <w:proofErr w:type="gramStart"/>
      <w:r>
        <w:rPr>
          <w:rFonts w:ascii="Arial" w:hAnsi="Arial" w:cs="Arial"/>
        </w:rPr>
        <w:t>à</w:t>
      </w:r>
      <w:proofErr w:type="gramEnd"/>
      <w:r>
        <w:rPr>
          <w:rFonts w:ascii="Arial" w:hAnsi="Arial" w:cs="Arial"/>
        </w:rPr>
        <w:t xml:space="preserve"> 7 contemplam todos os dados de entrada necessários para a modelagem de propagação sonora.  </w:t>
      </w:r>
    </w:p>
    <w:p w:rsidR="00B93921" w:rsidRPr="008C36FE" w:rsidRDefault="004349BB" w:rsidP="00B93921">
      <w:pPr>
        <w:pStyle w:val="Ttulo1"/>
        <w:spacing w:before="480" w:after="240"/>
      </w:pPr>
      <w:bookmarkStart w:id="33" w:name="_Toc283142485"/>
      <w:r>
        <w:t>6</w:t>
      </w:r>
      <w:r w:rsidR="00194E1D">
        <w:t xml:space="preserve"> </w:t>
      </w:r>
      <w:r w:rsidR="00B93921" w:rsidRPr="008C36FE">
        <w:t xml:space="preserve">– </w:t>
      </w:r>
      <w:r w:rsidR="00B93921">
        <w:t>RESULTADOS</w:t>
      </w:r>
      <w:bookmarkEnd w:id="33"/>
    </w:p>
    <w:p w:rsidR="00AF4122" w:rsidRDefault="00AF4122" w:rsidP="00924D4E">
      <w:pPr>
        <w:spacing w:before="240" w:after="120" w:line="360" w:lineRule="auto"/>
        <w:jc w:val="both"/>
        <w:rPr>
          <w:rFonts w:ascii="Arial" w:hAnsi="Arial" w:cs="Arial"/>
        </w:rPr>
      </w:pPr>
      <w:r>
        <w:rPr>
          <w:rFonts w:ascii="Arial" w:hAnsi="Arial" w:cs="Arial"/>
        </w:rPr>
        <w:t xml:space="preserve">A </w:t>
      </w:r>
      <w:fldSimple w:instr=" REF _Ref276108129 \h  \* MERGEFORMAT ">
        <w:r w:rsidR="00A12DE5" w:rsidRPr="00A12DE5">
          <w:rPr>
            <w:rFonts w:ascii="Arial" w:hAnsi="Arial" w:cs="Arial"/>
          </w:rPr>
          <w:t xml:space="preserve">Tabela </w:t>
        </w:r>
        <w:r w:rsidR="00A12DE5" w:rsidRPr="00A12DE5">
          <w:rPr>
            <w:rFonts w:ascii="Arial" w:hAnsi="Arial" w:cs="Arial"/>
            <w:noProof/>
          </w:rPr>
          <w:t>8</w:t>
        </w:r>
      </w:fldSimple>
      <w:r w:rsidRPr="00A12DE5">
        <w:rPr>
          <w:rFonts w:ascii="Arial" w:hAnsi="Arial" w:cs="Arial"/>
        </w:rPr>
        <w:t xml:space="preserve"> </w:t>
      </w:r>
      <w:r>
        <w:rPr>
          <w:rFonts w:ascii="Arial" w:hAnsi="Arial" w:cs="Arial"/>
        </w:rPr>
        <w:t>apresenta os níveis de ruído em cada receptor, obtido através de simulação com o modelo ENM</w:t>
      </w:r>
      <w:r w:rsidR="005A4CB1">
        <w:rPr>
          <w:rFonts w:ascii="Arial" w:hAnsi="Arial" w:cs="Arial"/>
        </w:rPr>
        <w:t xml:space="preserve">. Nessa mesma tabela são apresentados os níveis de conforto acústico </w:t>
      </w:r>
      <w:r w:rsidR="00924D4E">
        <w:rPr>
          <w:rFonts w:ascii="Arial" w:hAnsi="Arial" w:cs="Arial"/>
        </w:rPr>
        <w:t xml:space="preserve">(NCA) </w:t>
      </w:r>
      <w:r w:rsidR="005A4CB1">
        <w:rPr>
          <w:rFonts w:ascii="Arial" w:hAnsi="Arial" w:cs="Arial"/>
        </w:rPr>
        <w:t xml:space="preserve">para “área mista predominantemente residencial” </w:t>
      </w:r>
      <w:r w:rsidR="00924D4E">
        <w:rPr>
          <w:rFonts w:ascii="Arial" w:hAnsi="Arial" w:cs="Arial"/>
        </w:rPr>
        <w:t xml:space="preserve">conforme o </w:t>
      </w:r>
      <w:r w:rsidR="00A12DE5">
        <w:rPr>
          <w:rFonts w:ascii="Arial" w:hAnsi="Arial" w:cs="Arial"/>
        </w:rPr>
        <w:t>estabelecido na NBR 10151/2000</w:t>
      </w:r>
      <w:r w:rsidR="00924D4E">
        <w:rPr>
          <w:rFonts w:ascii="Arial" w:hAnsi="Arial" w:cs="Arial"/>
        </w:rPr>
        <w:t>, utilizados como padrões balizadores para avaliar o nível de incomodo à comunidade</w:t>
      </w:r>
      <w:r w:rsidR="000129ED">
        <w:rPr>
          <w:rFonts w:ascii="Arial" w:hAnsi="Arial" w:cs="Arial"/>
        </w:rPr>
        <w:t>.</w:t>
      </w:r>
      <w:r w:rsidR="0032546D">
        <w:rPr>
          <w:rFonts w:ascii="Arial" w:hAnsi="Arial" w:cs="Arial"/>
        </w:rPr>
        <w:t xml:space="preserve"> </w:t>
      </w:r>
    </w:p>
    <w:p w:rsidR="00AF4122" w:rsidRPr="00BD3547" w:rsidRDefault="00AF4122" w:rsidP="00076540">
      <w:pPr>
        <w:spacing w:after="120" w:line="360" w:lineRule="auto"/>
        <w:jc w:val="both"/>
        <w:rPr>
          <w:rFonts w:ascii="Arial" w:hAnsi="Arial" w:cs="Arial"/>
        </w:rPr>
      </w:pPr>
    </w:p>
    <w:p w:rsidR="00076540" w:rsidRDefault="00076540" w:rsidP="00076540">
      <w:pPr>
        <w:pStyle w:val="Legenda"/>
        <w:spacing w:before="120"/>
        <w:jc w:val="both"/>
        <w:rPr>
          <w:rFonts w:ascii="Arial" w:hAnsi="Arial" w:cs="Arial"/>
          <w:b w:val="0"/>
          <w:sz w:val="24"/>
          <w:szCs w:val="24"/>
        </w:rPr>
      </w:pPr>
      <w:bookmarkStart w:id="34" w:name="_Ref276108129"/>
      <w:bookmarkStart w:id="35" w:name="_Toc283142500"/>
      <w:r w:rsidRPr="00212F4A">
        <w:rPr>
          <w:rFonts w:ascii="Arial" w:hAnsi="Arial" w:cs="Arial"/>
          <w:b w:val="0"/>
          <w:sz w:val="24"/>
          <w:szCs w:val="24"/>
        </w:rPr>
        <w:t xml:space="preserve">Tabela </w:t>
      </w:r>
      <w:r w:rsidR="00BF156D" w:rsidRPr="00212F4A">
        <w:rPr>
          <w:rFonts w:ascii="Arial" w:hAnsi="Arial" w:cs="Arial"/>
          <w:b w:val="0"/>
          <w:sz w:val="24"/>
          <w:szCs w:val="24"/>
        </w:rPr>
        <w:fldChar w:fldCharType="begin"/>
      </w:r>
      <w:r w:rsidRPr="00212F4A">
        <w:rPr>
          <w:rFonts w:ascii="Arial" w:hAnsi="Arial" w:cs="Arial"/>
          <w:b w:val="0"/>
          <w:sz w:val="24"/>
          <w:szCs w:val="24"/>
        </w:rPr>
        <w:instrText xml:space="preserve"> SEQ Tabela \* ARABIC </w:instrText>
      </w:r>
      <w:r w:rsidR="00BF156D" w:rsidRPr="00212F4A">
        <w:rPr>
          <w:rFonts w:ascii="Arial" w:hAnsi="Arial" w:cs="Arial"/>
          <w:b w:val="0"/>
          <w:sz w:val="24"/>
          <w:szCs w:val="24"/>
        </w:rPr>
        <w:fldChar w:fldCharType="separate"/>
      </w:r>
      <w:r w:rsidR="005D28BB">
        <w:rPr>
          <w:rFonts w:ascii="Arial" w:hAnsi="Arial" w:cs="Arial"/>
          <w:b w:val="0"/>
          <w:noProof/>
          <w:sz w:val="24"/>
          <w:szCs w:val="24"/>
        </w:rPr>
        <w:t>8</w:t>
      </w:r>
      <w:r w:rsidR="00BF156D" w:rsidRPr="00212F4A">
        <w:rPr>
          <w:rFonts w:ascii="Arial" w:hAnsi="Arial" w:cs="Arial"/>
          <w:b w:val="0"/>
          <w:sz w:val="24"/>
          <w:szCs w:val="24"/>
        </w:rPr>
        <w:fldChar w:fldCharType="end"/>
      </w:r>
      <w:bookmarkEnd w:id="34"/>
      <w:r w:rsidRPr="00212F4A">
        <w:rPr>
          <w:rFonts w:ascii="Arial" w:hAnsi="Arial" w:cs="Arial"/>
          <w:b w:val="0"/>
          <w:sz w:val="24"/>
          <w:szCs w:val="24"/>
        </w:rPr>
        <w:t xml:space="preserve">: </w:t>
      </w:r>
      <w:r w:rsidR="004349BB">
        <w:rPr>
          <w:rFonts w:ascii="Arial" w:hAnsi="Arial" w:cs="Arial"/>
          <w:b w:val="0"/>
          <w:sz w:val="24"/>
          <w:szCs w:val="24"/>
        </w:rPr>
        <w:t>Nível de ruído total equivalente, observado em cada receptor nos dois cenários e seu respectivo NCA</w:t>
      </w:r>
      <w:r>
        <w:rPr>
          <w:rFonts w:ascii="Arial" w:hAnsi="Arial" w:cs="Arial"/>
          <w:b w:val="0"/>
          <w:sz w:val="24"/>
          <w:szCs w:val="24"/>
        </w:rPr>
        <w:t>.</w:t>
      </w:r>
      <w:bookmarkEnd w:id="35"/>
    </w:p>
    <w:tbl>
      <w:tblPr>
        <w:tblW w:w="49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740"/>
        <w:gridCol w:w="1908"/>
        <w:gridCol w:w="1912"/>
        <w:gridCol w:w="1912"/>
        <w:gridCol w:w="1908"/>
      </w:tblGrid>
      <w:tr w:rsidR="000C030E" w:rsidRPr="0070510B" w:rsidTr="00EF205D">
        <w:trPr>
          <w:trHeight w:val="306"/>
          <w:tblHeader/>
        </w:trPr>
        <w:tc>
          <w:tcPr>
            <w:tcW w:w="928" w:type="pct"/>
            <w:vMerge w:val="restart"/>
            <w:tcBorders>
              <w:top w:val="single" w:sz="12" w:space="0" w:color="auto"/>
              <w:left w:val="single" w:sz="6" w:space="0" w:color="auto"/>
              <w:right w:val="single" w:sz="6" w:space="0" w:color="auto"/>
            </w:tcBorders>
            <w:shd w:val="clear" w:color="auto" w:fill="E6E6E6"/>
            <w:vAlign w:val="center"/>
          </w:tcPr>
          <w:p w:rsidR="000C030E" w:rsidRPr="00D65A66" w:rsidRDefault="000C030E" w:rsidP="00AF4122">
            <w:pPr>
              <w:jc w:val="center"/>
              <w:rPr>
                <w:rFonts w:ascii="Arial" w:hAnsi="Arial" w:cs="Arial"/>
                <w:b/>
                <w:bCs/>
                <w:color w:val="000000"/>
                <w:sz w:val="18"/>
                <w:szCs w:val="18"/>
              </w:rPr>
            </w:pPr>
            <w:r>
              <w:rPr>
                <w:rFonts w:ascii="Arial" w:hAnsi="Arial" w:cs="Arial"/>
                <w:b/>
                <w:bCs/>
                <w:color w:val="000000"/>
                <w:sz w:val="18"/>
                <w:szCs w:val="18"/>
              </w:rPr>
              <w:t>Perfil</w:t>
            </w:r>
          </w:p>
        </w:tc>
        <w:tc>
          <w:tcPr>
            <w:tcW w:w="2036" w:type="pct"/>
            <w:gridSpan w:val="2"/>
            <w:tcBorders>
              <w:top w:val="single" w:sz="12" w:space="0" w:color="auto"/>
              <w:left w:val="single" w:sz="6" w:space="0" w:color="auto"/>
              <w:bottom w:val="single" w:sz="12" w:space="0" w:color="auto"/>
              <w:right w:val="single" w:sz="6" w:space="0" w:color="auto"/>
            </w:tcBorders>
            <w:shd w:val="clear" w:color="auto" w:fill="E6E6E6"/>
            <w:vAlign w:val="center"/>
          </w:tcPr>
          <w:p w:rsidR="000C030E" w:rsidRPr="00D65A66" w:rsidRDefault="000C030E" w:rsidP="005A4CB1">
            <w:pPr>
              <w:jc w:val="center"/>
              <w:rPr>
                <w:rFonts w:ascii="Arial" w:hAnsi="Arial" w:cs="Arial"/>
                <w:b/>
                <w:bCs/>
                <w:color w:val="000000"/>
                <w:sz w:val="18"/>
                <w:szCs w:val="18"/>
              </w:rPr>
            </w:pPr>
            <w:r>
              <w:rPr>
                <w:rFonts w:ascii="Arial" w:hAnsi="Arial" w:cs="Arial"/>
                <w:b/>
                <w:bCs/>
                <w:color w:val="000000"/>
                <w:sz w:val="18"/>
                <w:szCs w:val="18"/>
              </w:rPr>
              <w:t>Nível de Ruído</w:t>
            </w:r>
            <w:r w:rsidR="00211E7F">
              <w:rPr>
                <w:rFonts w:ascii="Arial" w:hAnsi="Arial" w:cs="Arial"/>
                <w:b/>
                <w:bCs/>
                <w:color w:val="000000"/>
                <w:sz w:val="18"/>
                <w:szCs w:val="18"/>
              </w:rPr>
              <w:t xml:space="preserve"> (</w:t>
            </w:r>
            <w:proofErr w:type="spellStart"/>
            <w:r w:rsidR="00211E7F">
              <w:rPr>
                <w:rFonts w:ascii="Arial" w:hAnsi="Arial" w:cs="Arial"/>
                <w:b/>
                <w:bCs/>
                <w:color w:val="000000"/>
                <w:sz w:val="18"/>
                <w:szCs w:val="18"/>
              </w:rPr>
              <w:t>Leq</w:t>
            </w:r>
            <w:proofErr w:type="spellEnd"/>
            <w:r w:rsidR="00211E7F">
              <w:rPr>
                <w:rFonts w:ascii="Arial" w:hAnsi="Arial" w:cs="Arial"/>
                <w:b/>
                <w:bCs/>
                <w:color w:val="000000"/>
                <w:sz w:val="18"/>
                <w:szCs w:val="18"/>
              </w:rPr>
              <w:t>)</w:t>
            </w:r>
            <w:proofErr w:type="gramStart"/>
            <w:r w:rsidR="00211E7F">
              <w:rPr>
                <w:rFonts w:ascii="Arial" w:hAnsi="Arial" w:cs="Arial"/>
                <w:b/>
                <w:bCs/>
                <w:color w:val="000000"/>
                <w:sz w:val="18"/>
                <w:szCs w:val="18"/>
              </w:rPr>
              <w:t xml:space="preserve"> </w:t>
            </w:r>
            <w:r>
              <w:rPr>
                <w:rFonts w:ascii="Arial" w:hAnsi="Arial" w:cs="Arial"/>
                <w:b/>
                <w:bCs/>
                <w:color w:val="000000"/>
                <w:sz w:val="18"/>
                <w:szCs w:val="18"/>
              </w:rPr>
              <w:t xml:space="preserve"> </w:t>
            </w:r>
            <w:proofErr w:type="gramEnd"/>
            <w:r>
              <w:rPr>
                <w:rFonts w:ascii="Arial" w:hAnsi="Arial" w:cs="Arial"/>
                <w:b/>
                <w:bCs/>
                <w:color w:val="000000"/>
                <w:sz w:val="18"/>
                <w:szCs w:val="18"/>
              </w:rPr>
              <w:t>em dB(A)</w:t>
            </w:r>
          </w:p>
        </w:tc>
        <w:tc>
          <w:tcPr>
            <w:tcW w:w="2036" w:type="pct"/>
            <w:gridSpan w:val="2"/>
            <w:tcBorders>
              <w:top w:val="single" w:sz="12" w:space="0" w:color="auto"/>
              <w:left w:val="single" w:sz="6" w:space="0" w:color="auto"/>
              <w:bottom w:val="single" w:sz="12" w:space="0" w:color="auto"/>
              <w:right w:val="single" w:sz="6" w:space="0" w:color="auto"/>
            </w:tcBorders>
            <w:shd w:val="clear" w:color="auto" w:fill="E6E6E6"/>
            <w:vAlign w:val="center"/>
          </w:tcPr>
          <w:p w:rsidR="000C030E" w:rsidRPr="00D65A66" w:rsidRDefault="000C030E" w:rsidP="005A4CB1">
            <w:pPr>
              <w:jc w:val="center"/>
              <w:rPr>
                <w:rFonts w:ascii="Arial" w:hAnsi="Arial" w:cs="Arial"/>
                <w:b/>
                <w:bCs/>
                <w:color w:val="000000"/>
                <w:sz w:val="18"/>
                <w:szCs w:val="18"/>
              </w:rPr>
            </w:pPr>
            <w:r>
              <w:rPr>
                <w:rFonts w:ascii="Arial" w:hAnsi="Arial" w:cs="Arial"/>
                <w:b/>
                <w:bCs/>
                <w:color w:val="000000"/>
                <w:sz w:val="18"/>
                <w:szCs w:val="18"/>
              </w:rPr>
              <w:t xml:space="preserve">NCA em </w:t>
            </w:r>
            <w:proofErr w:type="gramStart"/>
            <w:r>
              <w:rPr>
                <w:rFonts w:ascii="Arial" w:hAnsi="Arial" w:cs="Arial"/>
                <w:b/>
                <w:bCs/>
                <w:color w:val="000000"/>
                <w:sz w:val="18"/>
                <w:szCs w:val="18"/>
              </w:rPr>
              <w:t>dB(</w:t>
            </w:r>
            <w:proofErr w:type="gramEnd"/>
            <w:r>
              <w:rPr>
                <w:rFonts w:ascii="Arial" w:hAnsi="Arial" w:cs="Arial"/>
                <w:b/>
                <w:bCs/>
                <w:color w:val="000000"/>
                <w:sz w:val="18"/>
                <w:szCs w:val="18"/>
              </w:rPr>
              <w:t>A)</w:t>
            </w:r>
          </w:p>
        </w:tc>
      </w:tr>
      <w:tr w:rsidR="000C030E" w:rsidRPr="0070510B" w:rsidTr="000C030E">
        <w:trPr>
          <w:trHeight w:val="307"/>
          <w:tblHeader/>
        </w:trPr>
        <w:tc>
          <w:tcPr>
            <w:tcW w:w="928" w:type="pct"/>
            <w:vMerge/>
            <w:tcBorders>
              <w:left w:val="single" w:sz="6" w:space="0" w:color="auto"/>
              <w:bottom w:val="single" w:sz="12" w:space="0" w:color="auto"/>
              <w:right w:val="single" w:sz="6" w:space="0" w:color="auto"/>
            </w:tcBorders>
            <w:shd w:val="clear" w:color="auto" w:fill="E6E6E6"/>
            <w:vAlign w:val="center"/>
          </w:tcPr>
          <w:p w:rsidR="000C030E" w:rsidRPr="001C371B" w:rsidRDefault="000C030E" w:rsidP="0000638D">
            <w:pPr>
              <w:jc w:val="center"/>
              <w:rPr>
                <w:rFonts w:ascii="Arial" w:hAnsi="Arial" w:cs="Arial"/>
                <w:b/>
                <w:color w:val="000000"/>
                <w:sz w:val="18"/>
                <w:szCs w:val="18"/>
                <w:lang w:val="en-US"/>
              </w:rPr>
            </w:pPr>
          </w:p>
        </w:tc>
        <w:tc>
          <w:tcPr>
            <w:tcW w:w="1017" w:type="pct"/>
            <w:tcBorders>
              <w:top w:val="single" w:sz="12" w:space="0" w:color="auto"/>
              <w:left w:val="single" w:sz="6" w:space="0" w:color="auto"/>
              <w:bottom w:val="single" w:sz="12" w:space="0" w:color="auto"/>
              <w:right w:val="single" w:sz="6" w:space="0" w:color="auto"/>
            </w:tcBorders>
            <w:shd w:val="clear" w:color="auto" w:fill="E6E6E6"/>
            <w:vAlign w:val="center"/>
          </w:tcPr>
          <w:p w:rsidR="000C030E" w:rsidRPr="001C371B" w:rsidRDefault="000C030E" w:rsidP="0000638D">
            <w:pPr>
              <w:jc w:val="center"/>
              <w:rPr>
                <w:rFonts w:ascii="Arial" w:hAnsi="Arial" w:cs="Arial"/>
                <w:b/>
                <w:color w:val="000000"/>
                <w:sz w:val="18"/>
                <w:szCs w:val="18"/>
                <w:lang w:val="en-US"/>
              </w:rPr>
            </w:pPr>
            <w:proofErr w:type="spellStart"/>
            <w:r>
              <w:rPr>
                <w:rFonts w:ascii="Arial" w:hAnsi="Arial" w:cs="Arial"/>
                <w:b/>
                <w:color w:val="000000"/>
                <w:sz w:val="18"/>
                <w:szCs w:val="18"/>
                <w:lang w:val="en-US"/>
              </w:rPr>
              <w:t>Atual</w:t>
            </w:r>
            <w:proofErr w:type="spellEnd"/>
          </w:p>
        </w:tc>
        <w:tc>
          <w:tcPr>
            <w:tcW w:w="1019" w:type="pct"/>
            <w:tcBorders>
              <w:top w:val="single" w:sz="12" w:space="0" w:color="auto"/>
              <w:left w:val="single" w:sz="6" w:space="0" w:color="auto"/>
              <w:bottom w:val="single" w:sz="12" w:space="0" w:color="auto"/>
              <w:right w:val="single" w:sz="6" w:space="0" w:color="auto"/>
            </w:tcBorders>
            <w:shd w:val="clear" w:color="auto" w:fill="E6E6E6"/>
            <w:vAlign w:val="center"/>
          </w:tcPr>
          <w:p w:rsidR="000C030E" w:rsidRPr="001C371B" w:rsidRDefault="000C030E" w:rsidP="0000638D">
            <w:pPr>
              <w:jc w:val="center"/>
              <w:rPr>
                <w:rFonts w:ascii="Arial" w:hAnsi="Arial" w:cs="Arial"/>
                <w:b/>
                <w:color w:val="000000"/>
                <w:sz w:val="18"/>
                <w:szCs w:val="18"/>
                <w:lang w:val="en-US"/>
              </w:rPr>
            </w:pPr>
            <w:proofErr w:type="spellStart"/>
            <w:r>
              <w:rPr>
                <w:rFonts w:ascii="Arial" w:hAnsi="Arial" w:cs="Arial"/>
                <w:b/>
                <w:color w:val="000000"/>
                <w:sz w:val="18"/>
                <w:szCs w:val="18"/>
                <w:lang w:val="en-US"/>
              </w:rPr>
              <w:t>Futuro</w:t>
            </w:r>
            <w:proofErr w:type="spellEnd"/>
          </w:p>
        </w:tc>
        <w:tc>
          <w:tcPr>
            <w:tcW w:w="1019" w:type="pct"/>
            <w:tcBorders>
              <w:top w:val="single" w:sz="12" w:space="0" w:color="auto"/>
              <w:left w:val="single" w:sz="6" w:space="0" w:color="auto"/>
              <w:bottom w:val="single" w:sz="12" w:space="0" w:color="auto"/>
              <w:right w:val="single" w:sz="6" w:space="0" w:color="auto"/>
            </w:tcBorders>
            <w:shd w:val="clear" w:color="auto" w:fill="E6E6E6"/>
            <w:vAlign w:val="center"/>
          </w:tcPr>
          <w:p w:rsidR="000C030E" w:rsidRPr="001C371B" w:rsidRDefault="000C030E" w:rsidP="0000638D">
            <w:pPr>
              <w:jc w:val="center"/>
              <w:rPr>
                <w:rFonts w:ascii="Arial" w:hAnsi="Arial" w:cs="Arial"/>
                <w:b/>
                <w:color w:val="000000"/>
                <w:sz w:val="18"/>
                <w:szCs w:val="18"/>
                <w:lang w:val="en-US"/>
              </w:rPr>
            </w:pPr>
            <w:r w:rsidRPr="00A45896">
              <w:rPr>
                <w:rFonts w:ascii="Arial" w:hAnsi="Arial" w:cs="Arial"/>
                <w:b/>
                <w:color w:val="000000"/>
                <w:sz w:val="18"/>
                <w:szCs w:val="18"/>
              </w:rPr>
              <w:t>Diurno</w:t>
            </w:r>
          </w:p>
        </w:tc>
        <w:tc>
          <w:tcPr>
            <w:tcW w:w="1017" w:type="pct"/>
            <w:tcBorders>
              <w:top w:val="single" w:sz="12" w:space="0" w:color="auto"/>
              <w:left w:val="single" w:sz="6" w:space="0" w:color="auto"/>
              <w:bottom w:val="single" w:sz="12" w:space="0" w:color="auto"/>
              <w:right w:val="single" w:sz="6" w:space="0" w:color="auto"/>
            </w:tcBorders>
            <w:shd w:val="clear" w:color="auto" w:fill="E6E6E6"/>
            <w:vAlign w:val="center"/>
          </w:tcPr>
          <w:p w:rsidR="000C030E" w:rsidRPr="001C371B" w:rsidRDefault="000C030E" w:rsidP="0000638D">
            <w:pPr>
              <w:jc w:val="center"/>
              <w:rPr>
                <w:rFonts w:ascii="Arial" w:hAnsi="Arial" w:cs="Arial"/>
                <w:b/>
                <w:color w:val="000000"/>
                <w:sz w:val="18"/>
                <w:szCs w:val="18"/>
                <w:lang w:val="en-US"/>
              </w:rPr>
            </w:pPr>
            <w:r w:rsidRPr="00A45896">
              <w:rPr>
                <w:rFonts w:ascii="Arial" w:hAnsi="Arial" w:cs="Arial"/>
                <w:b/>
                <w:color w:val="000000"/>
                <w:sz w:val="18"/>
                <w:szCs w:val="18"/>
              </w:rPr>
              <w:t>Noturno</w:t>
            </w:r>
          </w:p>
        </w:tc>
      </w:tr>
      <w:tr w:rsidR="00725423" w:rsidRPr="003751EE" w:rsidTr="00725423">
        <w:trPr>
          <w:trHeight w:val="307"/>
        </w:trPr>
        <w:tc>
          <w:tcPr>
            <w:tcW w:w="928" w:type="pct"/>
            <w:tcBorders>
              <w:left w:val="single" w:sz="6" w:space="0" w:color="auto"/>
              <w:bottom w:val="single" w:sz="6" w:space="0" w:color="auto"/>
              <w:right w:val="single" w:sz="6" w:space="0" w:color="auto"/>
            </w:tcBorders>
            <w:shd w:val="clear" w:color="auto" w:fill="auto"/>
            <w:vAlign w:val="center"/>
          </w:tcPr>
          <w:p w:rsidR="00725423" w:rsidRPr="005A4CB1" w:rsidRDefault="00725423" w:rsidP="005A4CB1">
            <w:pPr>
              <w:jc w:val="center"/>
              <w:rPr>
                <w:rFonts w:ascii="Arial" w:hAnsi="Arial" w:cs="Arial"/>
                <w:color w:val="000000"/>
                <w:sz w:val="18"/>
                <w:szCs w:val="18"/>
              </w:rPr>
            </w:pPr>
            <w:proofErr w:type="gramStart"/>
            <w:r>
              <w:rPr>
                <w:rFonts w:ascii="Arial" w:hAnsi="Arial" w:cs="Arial"/>
                <w:color w:val="000000"/>
                <w:sz w:val="18"/>
                <w:szCs w:val="18"/>
              </w:rPr>
              <w:t>1</w:t>
            </w:r>
            <w:proofErr w:type="gramEnd"/>
          </w:p>
        </w:tc>
        <w:tc>
          <w:tcPr>
            <w:tcW w:w="1017" w:type="pct"/>
            <w:tcBorders>
              <w:left w:val="single" w:sz="6" w:space="0" w:color="auto"/>
              <w:bottom w:val="single" w:sz="6" w:space="0" w:color="auto"/>
              <w:right w:val="single" w:sz="6" w:space="0" w:color="auto"/>
            </w:tcBorders>
            <w:shd w:val="clear" w:color="auto" w:fill="auto"/>
            <w:vAlign w:val="center"/>
          </w:tcPr>
          <w:p w:rsidR="00725423" w:rsidRPr="00EF205D" w:rsidRDefault="00725423" w:rsidP="00EF205D">
            <w:pPr>
              <w:jc w:val="center"/>
              <w:rPr>
                <w:rFonts w:ascii="Arial" w:hAnsi="Arial" w:cs="Arial"/>
                <w:color w:val="000000"/>
                <w:sz w:val="18"/>
                <w:szCs w:val="18"/>
              </w:rPr>
            </w:pPr>
            <w:r w:rsidRPr="00EF205D">
              <w:rPr>
                <w:rFonts w:ascii="Arial" w:hAnsi="Arial" w:cs="Arial"/>
                <w:color w:val="000000"/>
                <w:sz w:val="18"/>
                <w:szCs w:val="18"/>
              </w:rPr>
              <w:t>14,8</w:t>
            </w:r>
          </w:p>
        </w:tc>
        <w:tc>
          <w:tcPr>
            <w:tcW w:w="1019" w:type="pct"/>
            <w:tcBorders>
              <w:left w:val="single" w:sz="6" w:space="0" w:color="auto"/>
              <w:bottom w:val="single" w:sz="6" w:space="0" w:color="auto"/>
              <w:right w:val="single" w:sz="6" w:space="0" w:color="auto"/>
            </w:tcBorders>
            <w:shd w:val="clear" w:color="auto" w:fill="auto"/>
            <w:vAlign w:val="center"/>
          </w:tcPr>
          <w:p w:rsidR="00725423" w:rsidRPr="00725423" w:rsidRDefault="00725423" w:rsidP="00725423">
            <w:pPr>
              <w:jc w:val="center"/>
              <w:rPr>
                <w:rFonts w:ascii="Arial" w:hAnsi="Arial" w:cs="Arial"/>
                <w:color w:val="000000"/>
                <w:sz w:val="18"/>
                <w:szCs w:val="18"/>
              </w:rPr>
            </w:pPr>
            <w:r w:rsidRPr="00725423">
              <w:rPr>
                <w:rFonts w:ascii="Arial" w:hAnsi="Arial" w:cs="Arial"/>
                <w:color w:val="000000"/>
                <w:sz w:val="18"/>
                <w:szCs w:val="18"/>
              </w:rPr>
              <w:t>17,1</w:t>
            </w:r>
          </w:p>
        </w:tc>
        <w:tc>
          <w:tcPr>
            <w:tcW w:w="1019" w:type="pct"/>
            <w:vMerge w:val="restart"/>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r>
              <w:rPr>
                <w:rFonts w:ascii="Arial" w:hAnsi="Arial" w:cs="Arial"/>
                <w:color w:val="000000"/>
                <w:sz w:val="18"/>
                <w:szCs w:val="18"/>
              </w:rPr>
              <w:t>55</w:t>
            </w:r>
          </w:p>
        </w:tc>
        <w:tc>
          <w:tcPr>
            <w:tcW w:w="1017" w:type="pct"/>
            <w:vMerge w:val="restart"/>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r>
              <w:rPr>
                <w:rFonts w:ascii="Arial" w:hAnsi="Arial" w:cs="Arial"/>
                <w:color w:val="000000"/>
                <w:sz w:val="18"/>
                <w:szCs w:val="18"/>
              </w:rPr>
              <w:t>50</w:t>
            </w:r>
          </w:p>
        </w:tc>
      </w:tr>
      <w:tr w:rsidR="00725423" w:rsidRPr="003751EE" w:rsidTr="00725423">
        <w:trPr>
          <w:trHeight w:val="307"/>
        </w:trPr>
        <w:tc>
          <w:tcPr>
            <w:tcW w:w="928"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5A4CB1" w:rsidRDefault="00725423" w:rsidP="005A4CB1">
            <w:pPr>
              <w:jc w:val="center"/>
              <w:rPr>
                <w:rFonts w:ascii="Arial" w:hAnsi="Arial" w:cs="Arial"/>
                <w:color w:val="000000"/>
                <w:sz w:val="18"/>
                <w:szCs w:val="18"/>
              </w:rPr>
            </w:pPr>
            <w:proofErr w:type="gramStart"/>
            <w:r>
              <w:rPr>
                <w:rFonts w:ascii="Arial" w:hAnsi="Arial" w:cs="Arial"/>
                <w:color w:val="000000"/>
                <w:sz w:val="18"/>
                <w:szCs w:val="18"/>
              </w:rPr>
              <w:t>2</w:t>
            </w:r>
            <w:proofErr w:type="gramEnd"/>
          </w:p>
        </w:tc>
        <w:tc>
          <w:tcPr>
            <w:tcW w:w="1017"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EF205D" w:rsidRDefault="00725423" w:rsidP="00EF205D">
            <w:pPr>
              <w:jc w:val="center"/>
              <w:rPr>
                <w:rFonts w:ascii="Arial" w:hAnsi="Arial" w:cs="Arial"/>
                <w:color w:val="000000"/>
                <w:sz w:val="18"/>
                <w:szCs w:val="18"/>
              </w:rPr>
            </w:pPr>
            <w:r w:rsidRPr="00EF205D">
              <w:rPr>
                <w:rFonts w:ascii="Arial" w:hAnsi="Arial" w:cs="Arial"/>
                <w:color w:val="000000"/>
                <w:sz w:val="18"/>
                <w:szCs w:val="18"/>
              </w:rPr>
              <w:t>14,4</w:t>
            </w:r>
          </w:p>
        </w:tc>
        <w:tc>
          <w:tcPr>
            <w:tcW w:w="1019"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725423" w:rsidRDefault="00725423" w:rsidP="00725423">
            <w:pPr>
              <w:jc w:val="center"/>
              <w:rPr>
                <w:rFonts w:ascii="Arial" w:hAnsi="Arial" w:cs="Arial"/>
                <w:color w:val="000000"/>
                <w:sz w:val="18"/>
                <w:szCs w:val="18"/>
              </w:rPr>
            </w:pPr>
            <w:r w:rsidRPr="00725423">
              <w:rPr>
                <w:rFonts w:ascii="Arial" w:hAnsi="Arial" w:cs="Arial"/>
                <w:color w:val="000000"/>
                <w:sz w:val="18"/>
                <w:szCs w:val="18"/>
              </w:rPr>
              <w:t>16,7</w:t>
            </w:r>
          </w:p>
        </w:tc>
        <w:tc>
          <w:tcPr>
            <w:tcW w:w="1019" w:type="pct"/>
            <w:vMerge/>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p>
        </w:tc>
        <w:tc>
          <w:tcPr>
            <w:tcW w:w="1017" w:type="pct"/>
            <w:vMerge/>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p>
        </w:tc>
      </w:tr>
      <w:tr w:rsidR="00725423" w:rsidRPr="003751EE" w:rsidTr="00725423">
        <w:trPr>
          <w:trHeight w:val="307"/>
        </w:trPr>
        <w:tc>
          <w:tcPr>
            <w:tcW w:w="928"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5A4CB1" w:rsidRDefault="00725423" w:rsidP="005A4CB1">
            <w:pPr>
              <w:jc w:val="center"/>
              <w:rPr>
                <w:rFonts w:ascii="Arial" w:hAnsi="Arial" w:cs="Arial"/>
                <w:color w:val="000000"/>
                <w:sz w:val="18"/>
                <w:szCs w:val="18"/>
              </w:rPr>
            </w:pPr>
            <w:proofErr w:type="gramStart"/>
            <w:r>
              <w:rPr>
                <w:rFonts w:ascii="Arial" w:hAnsi="Arial" w:cs="Arial"/>
                <w:color w:val="000000"/>
                <w:sz w:val="18"/>
                <w:szCs w:val="18"/>
              </w:rPr>
              <w:t>3</w:t>
            </w:r>
            <w:proofErr w:type="gramEnd"/>
          </w:p>
        </w:tc>
        <w:tc>
          <w:tcPr>
            <w:tcW w:w="1017"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EF205D" w:rsidRDefault="00725423" w:rsidP="00EF205D">
            <w:pPr>
              <w:jc w:val="center"/>
              <w:rPr>
                <w:rFonts w:ascii="Arial" w:hAnsi="Arial" w:cs="Arial"/>
                <w:color w:val="000000"/>
                <w:sz w:val="18"/>
                <w:szCs w:val="18"/>
              </w:rPr>
            </w:pPr>
            <w:r w:rsidRPr="00EF205D">
              <w:rPr>
                <w:rFonts w:ascii="Arial" w:hAnsi="Arial" w:cs="Arial"/>
                <w:color w:val="000000"/>
                <w:sz w:val="18"/>
                <w:szCs w:val="18"/>
              </w:rPr>
              <w:t>9,3</w:t>
            </w:r>
          </w:p>
        </w:tc>
        <w:tc>
          <w:tcPr>
            <w:tcW w:w="1019"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725423" w:rsidRDefault="00725423" w:rsidP="00725423">
            <w:pPr>
              <w:jc w:val="center"/>
              <w:rPr>
                <w:rFonts w:ascii="Arial" w:hAnsi="Arial" w:cs="Arial"/>
                <w:color w:val="000000"/>
                <w:sz w:val="18"/>
                <w:szCs w:val="18"/>
              </w:rPr>
            </w:pPr>
            <w:r w:rsidRPr="00725423">
              <w:rPr>
                <w:rFonts w:ascii="Arial" w:hAnsi="Arial" w:cs="Arial"/>
                <w:color w:val="000000"/>
                <w:sz w:val="18"/>
                <w:szCs w:val="18"/>
              </w:rPr>
              <w:t>11,6</w:t>
            </w:r>
          </w:p>
        </w:tc>
        <w:tc>
          <w:tcPr>
            <w:tcW w:w="1019" w:type="pct"/>
            <w:vMerge/>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p>
        </w:tc>
        <w:tc>
          <w:tcPr>
            <w:tcW w:w="1017" w:type="pct"/>
            <w:vMerge/>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p>
        </w:tc>
      </w:tr>
      <w:tr w:rsidR="00725423" w:rsidRPr="003751EE" w:rsidTr="00725423">
        <w:trPr>
          <w:trHeight w:val="307"/>
        </w:trPr>
        <w:tc>
          <w:tcPr>
            <w:tcW w:w="928"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5A4CB1" w:rsidRDefault="00725423" w:rsidP="005A4CB1">
            <w:pPr>
              <w:jc w:val="center"/>
              <w:rPr>
                <w:rFonts w:ascii="Arial" w:hAnsi="Arial" w:cs="Arial"/>
                <w:color w:val="000000"/>
                <w:sz w:val="18"/>
                <w:szCs w:val="18"/>
              </w:rPr>
            </w:pPr>
            <w:proofErr w:type="gramStart"/>
            <w:r>
              <w:rPr>
                <w:rFonts w:ascii="Arial" w:hAnsi="Arial" w:cs="Arial"/>
                <w:color w:val="000000"/>
                <w:sz w:val="18"/>
                <w:szCs w:val="18"/>
              </w:rPr>
              <w:t>4</w:t>
            </w:r>
            <w:proofErr w:type="gramEnd"/>
          </w:p>
        </w:tc>
        <w:tc>
          <w:tcPr>
            <w:tcW w:w="1017"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EF205D" w:rsidRDefault="00725423" w:rsidP="00EF205D">
            <w:pPr>
              <w:jc w:val="center"/>
              <w:rPr>
                <w:rFonts w:ascii="Arial" w:hAnsi="Arial" w:cs="Arial"/>
                <w:color w:val="000000"/>
                <w:sz w:val="18"/>
                <w:szCs w:val="18"/>
              </w:rPr>
            </w:pPr>
            <w:r w:rsidRPr="00EF205D">
              <w:rPr>
                <w:rFonts w:ascii="Arial" w:hAnsi="Arial" w:cs="Arial"/>
                <w:color w:val="000000"/>
                <w:sz w:val="18"/>
                <w:szCs w:val="18"/>
              </w:rPr>
              <w:t>18,5</w:t>
            </w:r>
          </w:p>
        </w:tc>
        <w:tc>
          <w:tcPr>
            <w:tcW w:w="1019"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725423" w:rsidRDefault="00725423" w:rsidP="00725423">
            <w:pPr>
              <w:jc w:val="center"/>
              <w:rPr>
                <w:rFonts w:ascii="Arial" w:hAnsi="Arial" w:cs="Arial"/>
                <w:color w:val="000000"/>
                <w:sz w:val="18"/>
                <w:szCs w:val="18"/>
              </w:rPr>
            </w:pPr>
            <w:r w:rsidRPr="00725423">
              <w:rPr>
                <w:rFonts w:ascii="Arial" w:hAnsi="Arial" w:cs="Arial"/>
                <w:color w:val="000000"/>
                <w:sz w:val="18"/>
                <w:szCs w:val="18"/>
              </w:rPr>
              <w:t>20,8</w:t>
            </w:r>
          </w:p>
        </w:tc>
        <w:tc>
          <w:tcPr>
            <w:tcW w:w="1019" w:type="pct"/>
            <w:vMerge/>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p>
        </w:tc>
        <w:tc>
          <w:tcPr>
            <w:tcW w:w="1017" w:type="pct"/>
            <w:vMerge/>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p>
        </w:tc>
      </w:tr>
      <w:tr w:rsidR="00725423" w:rsidRPr="003751EE" w:rsidTr="00725423">
        <w:trPr>
          <w:trHeight w:val="307"/>
        </w:trPr>
        <w:tc>
          <w:tcPr>
            <w:tcW w:w="928"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5A4CB1" w:rsidRDefault="00725423" w:rsidP="005A4CB1">
            <w:pPr>
              <w:jc w:val="center"/>
              <w:rPr>
                <w:rFonts w:ascii="Arial" w:hAnsi="Arial" w:cs="Arial"/>
                <w:color w:val="000000"/>
                <w:sz w:val="18"/>
                <w:szCs w:val="18"/>
              </w:rPr>
            </w:pPr>
            <w:proofErr w:type="gramStart"/>
            <w:r>
              <w:rPr>
                <w:rFonts w:ascii="Arial" w:hAnsi="Arial" w:cs="Arial"/>
                <w:color w:val="000000"/>
                <w:sz w:val="18"/>
                <w:szCs w:val="18"/>
              </w:rPr>
              <w:t>5</w:t>
            </w:r>
            <w:proofErr w:type="gramEnd"/>
          </w:p>
        </w:tc>
        <w:tc>
          <w:tcPr>
            <w:tcW w:w="1017"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EF205D" w:rsidRDefault="00725423" w:rsidP="00EF205D">
            <w:pPr>
              <w:jc w:val="center"/>
              <w:rPr>
                <w:rFonts w:ascii="Arial" w:hAnsi="Arial" w:cs="Arial"/>
                <w:color w:val="000000"/>
                <w:sz w:val="18"/>
                <w:szCs w:val="18"/>
              </w:rPr>
            </w:pPr>
            <w:r w:rsidRPr="00EF205D">
              <w:rPr>
                <w:rFonts w:ascii="Arial" w:hAnsi="Arial" w:cs="Arial"/>
                <w:color w:val="000000"/>
                <w:sz w:val="18"/>
                <w:szCs w:val="18"/>
              </w:rPr>
              <w:t>10,6</w:t>
            </w:r>
          </w:p>
        </w:tc>
        <w:tc>
          <w:tcPr>
            <w:tcW w:w="1019"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725423" w:rsidRDefault="00725423" w:rsidP="00725423">
            <w:pPr>
              <w:jc w:val="center"/>
              <w:rPr>
                <w:rFonts w:ascii="Arial" w:hAnsi="Arial" w:cs="Arial"/>
                <w:color w:val="000000"/>
                <w:sz w:val="18"/>
                <w:szCs w:val="18"/>
              </w:rPr>
            </w:pPr>
            <w:r w:rsidRPr="00725423">
              <w:rPr>
                <w:rFonts w:ascii="Arial" w:hAnsi="Arial" w:cs="Arial"/>
                <w:color w:val="000000"/>
                <w:sz w:val="18"/>
                <w:szCs w:val="18"/>
              </w:rPr>
              <w:t>1</w:t>
            </w:r>
            <w:r w:rsidR="009019C9">
              <w:rPr>
                <w:rFonts w:ascii="Arial" w:hAnsi="Arial" w:cs="Arial"/>
                <w:color w:val="000000"/>
                <w:sz w:val="18"/>
                <w:szCs w:val="18"/>
              </w:rPr>
              <w:t>3,7</w:t>
            </w:r>
          </w:p>
        </w:tc>
        <w:tc>
          <w:tcPr>
            <w:tcW w:w="1019" w:type="pct"/>
            <w:vMerge/>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p>
        </w:tc>
        <w:tc>
          <w:tcPr>
            <w:tcW w:w="1017" w:type="pct"/>
            <w:vMerge/>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p>
        </w:tc>
      </w:tr>
      <w:tr w:rsidR="00725423" w:rsidRPr="003751EE" w:rsidTr="00725423">
        <w:trPr>
          <w:trHeight w:val="307"/>
        </w:trPr>
        <w:tc>
          <w:tcPr>
            <w:tcW w:w="928"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Default="00725423" w:rsidP="005A4CB1">
            <w:pPr>
              <w:jc w:val="center"/>
              <w:rPr>
                <w:rFonts w:ascii="Arial" w:hAnsi="Arial" w:cs="Arial"/>
                <w:color w:val="000000"/>
                <w:sz w:val="18"/>
                <w:szCs w:val="18"/>
              </w:rPr>
            </w:pPr>
            <w:r>
              <w:rPr>
                <w:rFonts w:ascii="Arial" w:hAnsi="Arial" w:cs="Arial"/>
                <w:color w:val="000000"/>
                <w:sz w:val="18"/>
                <w:szCs w:val="18"/>
              </w:rPr>
              <w:t>Total (1+2)</w:t>
            </w:r>
          </w:p>
        </w:tc>
        <w:tc>
          <w:tcPr>
            <w:tcW w:w="1017"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EF205D" w:rsidRDefault="00725423" w:rsidP="00EF205D">
            <w:pPr>
              <w:jc w:val="center"/>
              <w:rPr>
                <w:rFonts w:ascii="Arial" w:hAnsi="Arial" w:cs="Arial"/>
                <w:color w:val="000000"/>
                <w:sz w:val="18"/>
                <w:szCs w:val="18"/>
              </w:rPr>
            </w:pPr>
            <w:r>
              <w:rPr>
                <w:rFonts w:ascii="Arial" w:hAnsi="Arial" w:cs="Arial"/>
                <w:color w:val="000000"/>
                <w:sz w:val="18"/>
                <w:szCs w:val="18"/>
              </w:rPr>
              <w:t>17,6</w:t>
            </w:r>
          </w:p>
        </w:tc>
        <w:tc>
          <w:tcPr>
            <w:tcW w:w="1019"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725423" w:rsidRDefault="00227935" w:rsidP="00725423">
            <w:pPr>
              <w:jc w:val="center"/>
              <w:rPr>
                <w:rFonts w:ascii="Arial" w:hAnsi="Arial" w:cs="Arial"/>
                <w:color w:val="000000"/>
                <w:sz w:val="18"/>
                <w:szCs w:val="18"/>
              </w:rPr>
            </w:pPr>
            <w:r>
              <w:rPr>
                <w:rFonts w:ascii="Arial" w:hAnsi="Arial" w:cs="Arial"/>
                <w:color w:val="000000"/>
                <w:sz w:val="18"/>
                <w:szCs w:val="18"/>
              </w:rPr>
              <w:t>19,9</w:t>
            </w:r>
          </w:p>
        </w:tc>
        <w:tc>
          <w:tcPr>
            <w:tcW w:w="1019" w:type="pct"/>
            <w:vMerge/>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p>
        </w:tc>
        <w:tc>
          <w:tcPr>
            <w:tcW w:w="1017" w:type="pct"/>
            <w:vMerge/>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p>
        </w:tc>
      </w:tr>
      <w:tr w:rsidR="00725423" w:rsidRPr="003751EE" w:rsidTr="00725423">
        <w:trPr>
          <w:trHeight w:val="307"/>
        </w:trPr>
        <w:tc>
          <w:tcPr>
            <w:tcW w:w="928"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Default="00725423" w:rsidP="005A4CB1">
            <w:pPr>
              <w:jc w:val="center"/>
              <w:rPr>
                <w:rFonts w:ascii="Arial" w:hAnsi="Arial" w:cs="Arial"/>
                <w:color w:val="000000"/>
                <w:sz w:val="18"/>
                <w:szCs w:val="18"/>
              </w:rPr>
            </w:pPr>
            <w:r>
              <w:rPr>
                <w:rFonts w:ascii="Arial" w:hAnsi="Arial" w:cs="Arial"/>
                <w:color w:val="000000"/>
                <w:sz w:val="18"/>
                <w:szCs w:val="18"/>
              </w:rPr>
              <w:t>Total (3+4+5)</w:t>
            </w:r>
          </w:p>
        </w:tc>
        <w:tc>
          <w:tcPr>
            <w:tcW w:w="1017" w:type="pct"/>
            <w:tcBorders>
              <w:top w:val="single" w:sz="6" w:space="0" w:color="auto"/>
              <w:left w:val="single" w:sz="6" w:space="0" w:color="auto"/>
              <w:bottom w:val="single" w:sz="6" w:space="0" w:color="auto"/>
              <w:right w:val="single" w:sz="6" w:space="0" w:color="auto"/>
            </w:tcBorders>
            <w:shd w:val="clear" w:color="auto" w:fill="auto"/>
            <w:vAlign w:val="center"/>
          </w:tcPr>
          <w:p w:rsidR="00725423" w:rsidRPr="00EF205D" w:rsidRDefault="00725423" w:rsidP="00EF205D">
            <w:pPr>
              <w:jc w:val="center"/>
              <w:rPr>
                <w:rFonts w:ascii="Arial" w:hAnsi="Arial" w:cs="Arial"/>
                <w:color w:val="000000"/>
                <w:sz w:val="18"/>
                <w:szCs w:val="18"/>
              </w:rPr>
            </w:pPr>
            <w:r>
              <w:rPr>
                <w:rFonts w:ascii="Arial" w:hAnsi="Arial" w:cs="Arial"/>
                <w:color w:val="000000"/>
                <w:sz w:val="18"/>
                <w:szCs w:val="18"/>
              </w:rPr>
              <w:t>19,6</w:t>
            </w:r>
          </w:p>
        </w:tc>
        <w:tc>
          <w:tcPr>
            <w:tcW w:w="1019" w:type="pct"/>
            <w:tcBorders>
              <w:top w:val="single" w:sz="6" w:space="0" w:color="auto"/>
              <w:left w:val="single" w:sz="6" w:space="0" w:color="auto"/>
              <w:bottom w:val="single" w:sz="6" w:space="0" w:color="auto"/>
              <w:right w:val="single" w:sz="6" w:space="0" w:color="auto"/>
            </w:tcBorders>
            <w:shd w:val="clear" w:color="auto" w:fill="auto"/>
            <w:vAlign w:val="center"/>
          </w:tcPr>
          <w:p w:rsidR="00227935" w:rsidRPr="00725423" w:rsidRDefault="00227935" w:rsidP="00227935">
            <w:pPr>
              <w:jc w:val="center"/>
              <w:rPr>
                <w:rFonts w:ascii="Arial" w:hAnsi="Arial" w:cs="Arial"/>
                <w:color w:val="000000"/>
                <w:sz w:val="18"/>
                <w:szCs w:val="18"/>
              </w:rPr>
            </w:pPr>
            <w:r>
              <w:rPr>
                <w:rFonts w:ascii="Arial" w:hAnsi="Arial" w:cs="Arial"/>
                <w:color w:val="000000"/>
                <w:sz w:val="18"/>
                <w:szCs w:val="18"/>
              </w:rPr>
              <w:t>2</w:t>
            </w:r>
            <w:r w:rsidR="009019C9">
              <w:rPr>
                <w:rFonts w:ascii="Arial" w:hAnsi="Arial" w:cs="Arial"/>
                <w:color w:val="000000"/>
                <w:sz w:val="18"/>
                <w:szCs w:val="18"/>
              </w:rPr>
              <w:t>2,0</w:t>
            </w:r>
          </w:p>
        </w:tc>
        <w:tc>
          <w:tcPr>
            <w:tcW w:w="1019" w:type="pct"/>
            <w:vMerge/>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p>
        </w:tc>
        <w:tc>
          <w:tcPr>
            <w:tcW w:w="1017" w:type="pct"/>
            <w:vMerge/>
            <w:tcBorders>
              <w:left w:val="single" w:sz="6" w:space="0" w:color="auto"/>
              <w:right w:val="single" w:sz="6" w:space="0" w:color="auto"/>
            </w:tcBorders>
            <w:shd w:val="clear" w:color="auto" w:fill="auto"/>
            <w:vAlign w:val="center"/>
          </w:tcPr>
          <w:p w:rsidR="00725423" w:rsidRPr="00076540" w:rsidRDefault="00725423" w:rsidP="00076540">
            <w:pPr>
              <w:jc w:val="center"/>
              <w:rPr>
                <w:rFonts w:ascii="Arial" w:hAnsi="Arial" w:cs="Arial"/>
                <w:color w:val="000000"/>
                <w:sz w:val="18"/>
                <w:szCs w:val="18"/>
              </w:rPr>
            </w:pPr>
          </w:p>
        </w:tc>
      </w:tr>
    </w:tbl>
    <w:p w:rsidR="00076540" w:rsidRDefault="00076540" w:rsidP="005A4CB1">
      <w:pPr>
        <w:spacing w:after="120" w:line="360" w:lineRule="auto"/>
        <w:jc w:val="right"/>
        <w:rPr>
          <w:rFonts w:ascii="Arial" w:hAnsi="Arial" w:cs="Arial"/>
        </w:rPr>
      </w:pPr>
    </w:p>
    <w:p w:rsidR="00AA71B0" w:rsidRDefault="000C030E" w:rsidP="00F33AC8">
      <w:pPr>
        <w:spacing w:after="120" w:line="360" w:lineRule="auto"/>
        <w:jc w:val="both"/>
        <w:rPr>
          <w:rFonts w:ascii="Arial" w:hAnsi="Arial" w:cs="Arial"/>
        </w:rPr>
      </w:pPr>
      <w:r>
        <w:rPr>
          <w:rFonts w:ascii="Arial" w:hAnsi="Arial" w:cs="Arial"/>
        </w:rPr>
        <w:t xml:space="preserve">Nos resultados </w:t>
      </w:r>
      <w:r w:rsidR="00A12DE5">
        <w:rPr>
          <w:rFonts w:ascii="Arial" w:hAnsi="Arial" w:cs="Arial"/>
        </w:rPr>
        <w:t>apresentados n</w:t>
      </w:r>
      <w:r>
        <w:rPr>
          <w:rFonts w:ascii="Arial" w:hAnsi="Arial" w:cs="Arial"/>
        </w:rPr>
        <w:t xml:space="preserve">a </w:t>
      </w:r>
      <w:fldSimple w:instr=" REF _Ref276108129 \h  \* MERGEFORMAT ">
        <w:r w:rsidR="00A12DE5" w:rsidRPr="00A12DE5">
          <w:rPr>
            <w:rFonts w:ascii="Arial" w:hAnsi="Arial" w:cs="Arial"/>
          </w:rPr>
          <w:t xml:space="preserve">Tabela </w:t>
        </w:r>
        <w:r w:rsidR="00A12DE5" w:rsidRPr="00A12DE5">
          <w:rPr>
            <w:rFonts w:ascii="Arial" w:hAnsi="Arial" w:cs="Arial"/>
            <w:noProof/>
          </w:rPr>
          <w:t>8</w:t>
        </w:r>
      </w:fldSimple>
      <w:r w:rsidR="00A45896">
        <w:rPr>
          <w:rFonts w:ascii="Arial" w:hAnsi="Arial" w:cs="Arial"/>
        </w:rPr>
        <w:t xml:space="preserve">, </w:t>
      </w:r>
      <w:r w:rsidR="00A12DE5">
        <w:rPr>
          <w:rFonts w:ascii="Arial" w:hAnsi="Arial" w:cs="Arial"/>
        </w:rPr>
        <w:t xml:space="preserve">verifica-se que </w:t>
      </w:r>
      <w:r>
        <w:rPr>
          <w:rFonts w:ascii="Arial" w:hAnsi="Arial" w:cs="Arial"/>
        </w:rPr>
        <w:t>não ocorre nenhuma</w:t>
      </w:r>
      <w:r w:rsidR="00A45896">
        <w:rPr>
          <w:rFonts w:ascii="Arial" w:hAnsi="Arial" w:cs="Arial"/>
        </w:rPr>
        <w:t xml:space="preserve"> ultrapassagem do NCA noturno </w:t>
      </w:r>
      <w:r>
        <w:rPr>
          <w:rFonts w:ascii="Arial" w:hAnsi="Arial" w:cs="Arial"/>
        </w:rPr>
        <w:t>e diurno tanto para cenário atual como para o futuro</w:t>
      </w:r>
      <w:r w:rsidR="00A12DE5">
        <w:rPr>
          <w:rFonts w:ascii="Arial" w:hAnsi="Arial" w:cs="Arial"/>
        </w:rPr>
        <w:t xml:space="preserve"> para todos os perfis</w:t>
      </w:r>
      <w:r>
        <w:rPr>
          <w:rFonts w:ascii="Arial" w:hAnsi="Arial" w:cs="Arial"/>
        </w:rPr>
        <w:t>. Em tod</w:t>
      </w:r>
      <w:r w:rsidR="00A12DE5">
        <w:rPr>
          <w:rFonts w:ascii="Arial" w:hAnsi="Arial" w:cs="Arial"/>
        </w:rPr>
        <w:t>a</w:t>
      </w:r>
      <w:r>
        <w:rPr>
          <w:rFonts w:ascii="Arial" w:hAnsi="Arial" w:cs="Arial"/>
        </w:rPr>
        <w:t xml:space="preserve">s </w:t>
      </w:r>
      <w:r w:rsidR="00A12DE5">
        <w:rPr>
          <w:rFonts w:ascii="Arial" w:hAnsi="Arial" w:cs="Arial"/>
        </w:rPr>
        <w:t>a</w:t>
      </w:r>
      <w:r>
        <w:rPr>
          <w:rFonts w:ascii="Arial" w:hAnsi="Arial" w:cs="Arial"/>
        </w:rPr>
        <w:t xml:space="preserve">s </w:t>
      </w:r>
      <w:r w:rsidR="00A12DE5">
        <w:rPr>
          <w:rFonts w:ascii="Arial" w:hAnsi="Arial" w:cs="Arial"/>
        </w:rPr>
        <w:t xml:space="preserve">situações </w:t>
      </w:r>
      <w:r w:rsidR="00A52914">
        <w:rPr>
          <w:rFonts w:ascii="Arial" w:hAnsi="Arial" w:cs="Arial"/>
        </w:rPr>
        <w:t>o nível de ruído está bem abaixo do</w:t>
      </w:r>
      <w:r w:rsidR="00A12DE5">
        <w:rPr>
          <w:rFonts w:ascii="Arial" w:hAnsi="Arial" w:cs="Arial"/>
        </w:rPr>
        <w:t xml:space="preserve"> NCA</w:t>
      </w:r>
      <w:r w:rsidR="00AA71B0">
        <w:rPr>
          <w:rFonts w:ascii="Arial" w:hAnsi="Arial" w:cs="Arial"/>
        </w:rPr>
        <w:t>.</w:t>
      </w:r>
    </w:p>
    <w:p w:rsidR="001C3C10" w:rsidRPr="0032546D" w:rsidRDefault="0032546D" w:rsidP="00F33AC8">
      <w:pPr>
        <w:spacing w:after="120" w:line="360" w:lineRule="auto"/>
        <w:jc w:val="both"/>
        <w:rPr>
          <w:rFonts w:ascii="Arial" w:hAnsi="Arial" w:cs="Arial"/>
        </w:rPr>
      </w:pPr>
      <w:r w:rsidRPr="0032546D">
        <w:rPr>
          <w:rFonts w:ascii="Arial" w:hAnsi="Arial" w:cs="Arial"/>
        </w:rPr>
        <w:t xml:space="preserve">A </w:t>
      </w:r>
      <w:fldSimple w:instr=" REF _Ref276114137 \h  \* MERGEFORMAT ">
        <w:r w:rsidRPr="0032546D">
          <w:rPr>
            <w:rFonts w:ascii="Arial" w:hAnsi="Arial" w:cs="Arial"/>
          </w:rPr>
          <w:t xml:space="preserve">Tabela </w:t>
        </w:r>
        <w:r w:rsidRPr="0032546D">
          <w:rPr>
            <w:rFonts w:ascii="Arial" w:hAnsi="Arial" w:cs="Arial"/>
            <w:noProof/>
          </w:rPr>
          <w:t>9</w:t>
        </w:r>
      </w:fldSimple>
      <w:r w:rsidRPr="0032546D">
        <w:rPr>
          <w:rFonts w:ascii="Arial" w:hAnsi="Arial" w:cs="Arial"/>
        </w:rPr>
        <w:t xml:space="preserve"> </w:t>
      </w:r>
      <w:r>
        <w:rPr>
          <w:rFonts w:ascii="Arial" w:hAnsi="Arial" w:cs="Arial"/>
        </w:rPr>
        <w:t xml:space="preserve">apresenta os níveis de ruído efetivamente registrados nas comunidades do </w:t>
      </w:r>
      <w:r w:rsidR="00226768">
        <w:rPr>
          <w:rFonts w:ascii="Arial" w:hAnsi="Arial" w:cs="Arial"/>
        </w:rPr>
        <w:t>Caju</w:t>
      </w:r>
      <w:r>
        <w:rPr>
          <w:rFonts w:ascii="Arial" w:hAnsi="Arial" w:cs="Arial"/>
        </w:rPr>
        <w:t xml:space="preserve"> </w:t>
      </w:r>
      <w:proofErr w:type="gramStart"/>
      <w:r>
        <w:rPr>
          <w:rFonts w:ascii="Arial" w:hAnsi="Arial" w:cs="Arial"/>
        </w:rPr>
        <w:t>1</w:t>
      </w:r>
      <w:proofErr w:type="gramEnd"/>
      <w:r>
        <w:rPr>
          <w:rFonts w:ascii="Arial" w:hAnsi="Arial" w:cs="Arial"/>
        </w:rPr>
        <w:t xml:space="preserve"> e 2. Comparando-se os resultados das duas tabelas </w:t>
      </w:r>
      <w:r w:rsidR="008B6F45">
        <w:rPr>
          <w:rFonts w:ascii="Arial" w:hAnsi="Arial" w:cs="Arial"/>
        </w:rPr>
        <w:t xml:space="preserve">8 e </w:t>
      </w:r>
      <w:proofErr w:type="gramStart"/>
      <w:r w:rsidR="008B6F45">
        <w:rPr>
          <w:rFonts w:ascii="Arial" w:hAnsi="Arial" w:cs="Arial"/>
        </w:rPr>
        <w:t>9</w:t>
      </w:r>
      <w:proofErr w:type="gramEnd"/>
      <w:r w:rsidR="008B6F45">
        <w:rPr>
          <w:rFonts w:ascii="Arial" w:hAnsi="Arial" w:cs="Arial"/>
        </w:rPr>
        <w:t xml:space="preserve">, </w:t>
      </w:r>
      <w:r>
        <w:rPr>
          <w:rFonts w:ascii="Arial" w:hAnsi="Arial" w:cs="Arial"/>
        </w:rPr>
        <w:t>verifica-se que o nível de ruído registrado nas comunidades (</w:t>
      </w:r>
      <w:fldSimple w:instr=" REF _Ref276114137 \h  \* MERGEFORMAT ">
        <w:r w:rsidRPr="0032546D">
          <w:rPr>
            <w:rFonts w:ascii="Arial" w:hAnsi="Arial" w:cs="Arial"/>
          </w:rPr>
          <w:t xml:space="preserve">Tabela </w:t>
        </w:r>
        <w:r w:rsidRPr="0032546D">
          <w:rPr>
            <w:rFonts w:ascii="Arial" w:hAnsi="Arial" w:cs="Arial"/>
            <w:noProof/>
          </w:rPr>
          <w:t>9</w:t>
        </w:r>
      </w:fldSimple>
      <w:r>
        <w:rPr>
          <w:rFonts w:ascii="Arial" w:hAnsi="Arial" w:cs="Arial"/>
        </w:rPr>
        <w:t>) é muito superior ao nível de ruído q</w:t>
      </w:r>
      <w:r w:rsidR="00AA71B0">
        <w:rPr>
          <w:rFonts w:ascii="Arial" w:hAnsi="Arial" w:cs="Arial"/>
        </w:rPr>
        <w:t xml:space="preserve">ue essas comunidades recebem dos terminais da empresa </w:t>
      </w:r>
      <w:proofErr w:type="spellStart"/>
      <w:r w:rsidR="00AA71B0">
        <w:rPr>
          <w:rFonts w:ascii="Arial" w:hAnsi="Arial" w:cs="Arial"/>
        </w:rPr>
        <w:t>Multiterminais</w:t>
      </w:r>
      <w:proofErr w:type="spellEnd"/>
      <w:r>
        <w:rPr>
          <w:rFonts w:ascii="Arial" w:hAnsi="Arial" w:cs="Arial"/>
        </w:rPr>
        <w:t xml:space="preserve"> (</w:t>
      </w:r>
      <w:fldSimple w:instr=" REF _Ref276108129 \h  \* MERGEFORMAT ">
        <w:r w:rsidRPr="00A12DE5">
          <w:rPr>
            <w:rFonts w:ascii="Arial" w:hAnsi="Arial" w:cs="Arial"/>
          </w:rPr>
          <w:t xml:space="preserve">Tabela </w:t>
        </w:r>
        <w:r w:rsidRPr="00A12DE5">
          <w:rPr>
            <w:rFonts w:ascii="Arial" w:hAnsi="Arial" w:cs="Arial"/>
            <w:noProof/>
          </w:rPr>
          <w:t>8</w:t>
        </w:r>
      </w:fldSimple>
      <w:r>
        <w:rPr>
          <w:rFonts w:ascii="Arial" w:hAnsi="Arial" w:cs="Arial"/>
        </w:rPr>
        <w:t>) tanto no cenário atual quanto no cenário futuro. Esse resultado demonstra que os níveis de ruído observados nas comunidades são</w:t>
      </w:r>
      <w:r w:rsidR="008B6F45">
        <w:rPr>
          <w:rFonts w:ascii="Arial" w:hAnsi="Arial" w:cs="Arial"/>
        </w:rPr>
        <w:t xml:space="preserve">, predominantemente, </w:t>
      </w:r>
      <w:r w:rsidR="001025EF">
        <w:rPr>
          <w:rFonts w:ascii="Arial" w:hAnsi="Arial" w:cs="Arial"/>
        </w:rPr>
        <w:t xml:space="preserve">devidos </w:t>
      </w:r>
      <w:proofErr w:type="gramStart"/>
      <w:r w:rsidR="001025EF">
        <w:rPr>
          <w:rFonts w:ascii="Arial" w:hAnsi="Arial" w:cs="Arial"/>
        </w:rPr>
        <w:t>à</w:t>
      </w:r>
      <w:proofErr w:type="gramEnd"/>
      <w:r w:rsidR="001025EF">
        <w:rPr>
          <w:rFonts w:ascii="Arial" w:hAnsi="Arial" w:cs="Arial"/>
        </w:rPr>
        <w:t xml:space="preserve"> </w:t>
      </w:r>
      <w:r>
        <w:rPr>
          <w:rFonts w:ascii="Arial" w:hAnsi="Arial" w:cs="Arial"/>
        </w:rPr>
        <w:t>outras fontes</w:t>
      </w:r>
      <w:r w:rsidR="00AA71B0">
        <w:rPr>
          <w:rFonts w:ascii="Arial" w:hAnsi="Arial" w:cs="Arial"/>
        </w:rPr>
        <w:t>.</w:t>
      </w:r>
    </w:p>
    <w:p w:rsidR="00226768" w:rsidRDefault="00226768">
      <w:pPr>
        <w:rPr>
          <w:rFonts w:ascii="Arial" w:hAnsi="Arial" w:cs="Arial"/>
          <w:b/>
        </w:rPr>
      </w:pPr>
      <w:bookmarkStart w:id="36" w:name="_Ref276114137"/>
      <w:r>
        <w:rPr>
          <w:rFonts w:ascii="Arial" w:hAnsi="Arial" w:cs="Arial"/>
          <w:b/>
        </w:rPr>
        <w:br w:type="page"/>
      </w:r>
    </w:p>
    <w:p w:rsidR="001025EF" w:rsidRDefault="001025EF">
      <w:pPr>
        <w:rPr>
          <w:rFonts w:ascii="Arial" w:hAnsi="Arial" w:cs="Arial"/>
          <w:bCs/>
        </w:rPr>
      </w:pPr>
    </w:p>
    <w:p w:rsidR="001C3C10" w:rsidRDefault="001C3C10" w:rsidP="001C3C10">
      <w:pPr>
        <w:pStyle w:val="Legenda"/>
        <w:spacing w:before="120"/>
        <w:jc w:val="both"/>
        <w:rPr>
          <w:rFonts w:ascii="Arial" w:hAnsi="Arial" w:cs="Arial"/>
          <w:b w:val="0"/>
          <w:sz w:val="24"/>
          <w:szCs w:val="24"/>
        </w:rPr>
      </w:pPr>
      <w:bookmarkStart w:id="37" w:name="_Toc283142501"/>
      <w:r w:rsidRPr="00212F4A">
        <w:rPr>
          <w:rFonts w:ascii="Arial" w:hAnsi="Arial" w:cs="Arial"/>
          <w:b w:val="0"/>
          <w:sz w:val="24"/>
          <w:szCs w:val="24"/>
        </w:rPr>
        <w:t xml:space="preserve">Tabela </w:t>
      </w:r>
      <w:r w:rsidR="00BF156D" w:rsidRPr="00212F4A">
        <w:rPr>
          <w:rFonts w:ascii="Arial" w:hAnsi="Arial" w:cs="Arial"/>
          <w:b w:val="0"/>
          <w:sz w:val="24"/>
          <w:szCs w:val="24"/>
        </w:rPr>
        <w:fldChar w:fldCharType="begin"/>
      </w:r>
      <w:r w:rsidRPr="00212F4A">
        <w:rPr>
          <w:rFonts w:ascii="Arial" w:hAnsi="Arial" w:cs="Arial"/>
          <w:b w:val="0"/>
          <w:sz w:val="24"/>
          <w:szCs w:val="24"/>
        </w:rPr>
        <w:instrText xml:space="preserve"> SEQ Tabela \* ARABIC </w:instrText>
      </w:r>
      <w:r w:rsidR="00BF156D" w:rsidRPr="00212F4A">
        <w:rPr>
          <w:rFonts w:ascii="Arial" w:hAnsi="Arial" w:cs="Arial"/>
          <w:b w:val="0"/>
          <w:sz w:val="24"/>
          <w:szCs w:val="24"/>
        </w:rPr>
        <w:fldChar w:fldCharType="separate"/>
      </w:r>
      <w:r w:rsidR="00211E7F">
        <w:rPr>
          <w:rFonts w:ascii="Arial" w:hAnsi="Arial" w:cs="Arial"/>
          <w:b w:val="0"/>
          <w:noProof/>
          <w:sz w:val="24"/>
          <w:szCs w:val="24"/>
        </w:rPr>
        <w:t>9</w:t>
      </w:r>
      <w:r w:rsidR="00BF156D" w:rsidRPr="00212F4A">
        <w:rPr>
          <w:rFonts w:ascii="Arial" w:hAnsi="Arial" w:cs="Arial"/>
          <w:b w:val="0"/>
          <w:sz w:val="24"/>
          <w:szCs w:val="24"/>
        </w:rPr>
        <w:fldChar w:fldCharType="end"/>
      </w:r>
      <w:bookmarkEnd w:id="36"/>
      <w:r w:rsidRPr="00212F4A">
        <w:rPr>
          <w:rFonts w:ascii="Arial" w:hAnsi="Arial" w:cs="Arial"/>
          <w:b w:val="0"/>
          <w:sz w:val="24"/>
          <w:szCs w:val="24"/>
        </w:rPr>
        <w:t xml:space="preserve">: </w:t>
      </w:r>
      <w:r w:rsidR="00211E7F">
        <w:rPr>
          <w:rFonts w:ascii="Arial" w:hAnsi="Arial" w:cs="Arial"/>
          <w:b w:val="0"/>
          <w:sz w:val="24"/>
          <w:szCs w:val="24"/>
        </w:rPr>
        <w:t xml:space="preserve">Nível de ruído </w:t>
      </w:r>
      <w:r w:rsidR="001025EF">
        <w:rPr>
          <w:rFonts w:ascii="Arial" w:hAnsi="Arial" w:cs="Arial"/>
          <w:b w:val="0"/>
          <w:sz w:val="24"/>
          <w:szCs w:val="24"/>
        </w:rPr>
        <w:t>registrado</w:t>
      </w:r>
      <w:r w:rsidR="00211E7F">
        <w:rPr>
          <w:rFonts w:ascii="Arial" w:hAnsi="Arial" w:cs="Arial"/>
          <w:b w:val="0"/>
          <w:sz w:val="24"/>
          <w:szCs w:val="24"/>
        </w:rPr>
        <w:t xml:space="preserve"> nas comunidades do Caj</w:t>
      </w:r>
      <w:r w:rsidR="00226768">
        <w:rPr>
          <w:rFonts w:ascii="Arial" w:hAnsi="Arial" w:cs="Arial"/>
          <w:b w:val="0"/>
          <w:sz w:val="24"/>
          <w:szCs w:val="24"/>
        </w:rPr>
        <w:t>u</w:t>
      </w:r>
      <w:r w:rsidR="00211E7F">
        <w:rPr>
          <w:rFonts w:ascii="Arial" w:hAnsi="Arial" w:cs="Arial"/>
          <w:b w:val="0"/>
          <w:sz w:val="24"/>
          <w:szCs w:val="24"/>
        </w:rPr>
        <w:t xml:space="preserve"> </w:t>
      </w:r>
      <w:proofErr w:type="gramStart"/>
      <w:r w:rsidR="00211E7F">
        <w:rPr>
          <w:rFonts w:ascii="Arial" w:hAnsi="Arial" w:cs="Arial"/>
          <w:b w:val="0"/>
          <w:sz w:val="24"/>
          <w:szCs w:val="24"/>
        </w:rPr>
        <w:t>1</w:t>
      </w:r>
      <w:proofErr w:type="gramEnd"/>
      <w:r w:rsidR="00211E7F">
        <w:rPr>
          <w:rFonts w:ascii="Arial" w:hAnsi="Arial" w:cs="Arial"/>
          <w:b w:val="0"/>
          <w:sz w:val="24"/>
          <w:szCs w:val="24"/>
        </w:rPr>
        <w:t xml:space="preserve"> e 2</w:t>
      </w:r>
      <w:r w:rsidR="001809C9">
        <w:rPr>
          <w:rFonts w:ascii="Arial" w:hAnsi="Arial" w:cs="Arial"/>
          <w:b w:val="0"/>
          <w:sz w:val="24"/>
          <w:szCs w:val="24"/>
        </w:rPr>
        <w:t xml:space="preserve"> para cada </w:t>
      </w:r>
      <w:proofErr w:type="spellStart"/>
      <w:r w:rsidR="001809C9">
        <w:rPr>
          <w:rFonts w:ascii="Arial" w:hAnsi="Arial" w:cs="Arial"/>
          <w:b w:val="0"/>
          <w:sz w:val="24"/>
          <w:szCs w:val="24"/>
        </w:rPr>
        <w:t>frequência</w:t>
      </w:r>
      <w:proofErr w:type="spellEnd"/>
      <w:r w:rsidR="001809C9">
        <w:rPr>
          <w:rFonts w:ascii="Arial" w:hAnsi="Arial" w:cs="Arial"/>
          <w:b w:val="0"/>
          <w:sz w:val="24"/>
          <w:szCs w:val="24"/>
        </w:rPr>
        <w:t xml:space="preserve"> (Hz) do espectro simulado</w:t>
      </w:r>
      <w:r>
        <w:rPr>
          <w:rFonts w:ascii="Arial" w:hAnsi="Arial" w:cs="Arial"/>
          <w:b w:val="0"/>
          <w:sz w:val="24"/>
          <w:szCs w:val="24"/>
        </w:rPr>
        <w:t>.</w:t>
      </w:r>
      <w:bookmarkEnd w:id="3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942"/>
        <w:gridCol w:w="2143"/>
        <w:gridCol w:w="541"/>
        <w:gridCol w:w="541"/>
        <w:gridCol w:w="541"/>
        <w:gridCol w:w="541"/>
        <w:gridCol w:w="541"/>
        <w:gridCol w:w="541"/>
        <w:gridCol w:w="541"/>
        <w:gridCol w:w="541"/>
        <w:gridCol w:w="541"/>
        <w:gridCol w:w="541"/>
      </w:tblGrid>
      <w:tr w:rsidR="0032546D" w:rsidRPr="0070510B" w:rsidTr="0032546D">
        <w:trPr>
          <w:trHeight w:val="296"/>
          <w:tblHeader/>
        </w:trPr>
        <w:tc>
          <w:tcPr>
            <w:tcW w:w="1942" w:type="dxa"/>
            <w:vMerge w:val="restart"/>
            <w:tcBorders>
              <w:top w:val="single" w:sz="12" w:space="0" w:color="auto"/>
              <w:left w:val="single" w:sz="6" w:space="0" w:color="auto"/>
              <w:right w:val="single" w:sz="6" w:space="0" w:color="auto"/>
            </w:tcBorders>
            <w:shd w:val="clear" w:color="auto" w:fill="E6E6E6"/>
            <w:noWrap/>
            <w:vAlign w:val="center"/>
          </w:tcPr>
          <w:p w:rsidR="0032546D" w:rsidRPr="00D65A66" w:rsidRDefault="0032546D" w:rsidP="00211E7F">
            <w:pPr>
              <w:jc w:val="center"/>
              <w:rPr>
                <w:rFonts w:ascii="Arial" w:hAnsi="Arial" w:cs="Arial"/>
                <w:b/>
                <w:bCs/>
                <w:color w:val="000000"/>
                <w:sz w:val="18"/>
                <w:szCs w:val="18"/>
              </w:rPr>
            </w:pPr>
            <w:r>
              <w:rPr>
                <w:rFonts w:ascii="Arial" w:hAnsi="Arial" w:cs="Arial"/>
                <w:b/>
                <w:bCs/>
                <w:color w:val="000000"/>
                <w:sz w:val="18"/>
                <w:szCs w:val="18"/>
              </w:rPr>
              <w:t>Local</w:t>
            </w:r>
          </w:p>
        </w:tc>
        <w:tc>
          <w:tcPr>
            <w:tcW w:w="2143" w:type="dxa"/>
            <w:vMerge w:val="restart"/>
            <w:tcBorders>
              <w:top w:val="single" w:sz="12" w:space="0" w:color="auto"/>
              <w:left w:val="single" w:sz="6" w:space="0" w:color="auto"/>
              <w:right w:val="single" w:sz="6" w:space="0" w:color="auto"/>
            </w:tcBorders>
            <w:shd w:val="clear" w:color="auto" w:fill="E6E6E6"/>
            <w:vAlign w:val="center"/>
          </w:tcPr>
          <w:p w:rsidR="0032546D" w:rsidRDefault="0032546D" w:rsidP="00211E7F">
            <w:pPr>
              <w:jc w:val="center"/>
              <w:rPr>
                <w:rFonts w:ascii="Arial" w:hAnsi="Arial" w:cs="Arial"/>
                <w:b/>
                <w:bCs/>
                <w:color w:val="000000"/>
                <w:sz w:val="18"/>
                <w:szCs w:val="18"/>
              </w:rPr>
            </w:pPr>
            <w:r>
              <w:rPr>
                <w:rFonts w:ascii="Arial" w:hAnsi="Arial" w:cs="Arial"/>
                <w:b/>
                <w:bCs/>
                <w:color w:val="000000"/>
                <w:sz w:val="18"/>
                <w:szCs w:val="18"/>
              </w:rPr>
              <w:t>Nível de Ruído (</w:t>
            </w:r>
            <w:proofErr w:type="spellStart"/>
            <w:r>
              <w:rPr>
                <w:rFonts w:ascii="Arial" w:hAnsi="Arial" w:cs="Arial"/>
                <w:b/>
                <w:bCs/>
                <w:color w:val="000000"/>
                <w:sz w:val="18"/>
                <w:szCs w:val="18"/>
              </w:rPr>
              <w:t>Leq</w:t>
            </w:r>
            <w:proofErr w:type="spellEnd"/>
            <w:r>
              <w:rPr>
                <w:rFonts w:ascii="Arial" w:hAnsi="Arial" w:cs="Arial"/>
                <w:b/>
                <w:bCs/>
                <w:color w:val="000000"/>
                <w:sz w:val="18"/>
                <w:szCs w:val="18"/>
              </w:rPr>
              <w:t>)</w:t>
            </w:r>
          </w:p>
          <w:p w:rsidR="0032546D" w:rsidRPr="00D65A66" w:rsidRDefault="0032546D" w:rsidP="00211E7F">
            <w:pPr>
              <w:jc w:val="center"/>
              <w:rPr>
                <w:rFonts w:ascii="Arial" w:hAnsi="Arial" w:cs="Arial"/>
                <w:b/>
                <w:bCs/>
                <w:color w:val="000000"/>
                <w:sz w:val="18"/>
                <w:szCs w:val="18"/>
              </w:rPr>
            </w:pPr>
            <w:proofErr w:type="gramStart"/>
            <w:r>
              <w:rPr>
                <w:rFonts w:ascii="Arial" w:hAnsi="Arial" w:cs="Arial"/>
                <w:b/>
                <w:bCs/>
                <w:color w:val="000000"/>
                <w:sz w:val="18"/>
                <w:szCs w:val="18"/>
              </w:rPr>
              <w:t>dB</w:t>
            </w:r>
            <w:proofErr w:type="gramEnd"/>
            <w:r>
              <w:rPr>
                <w:rFonts w:ascii="Arial" w:hAnsi="Arial" w:cs="Arial"/>
                <w:b/>
                <w:bCs/>
                <w:color w:val="000000"/>
                <w:sz w:val="18"/>
                <w:szCs w:val="18"/>
              </w:rPr>
              <w:t>(A)</w:t>
            </w:r>
          </w:p>
        </w:tc>
        <w:tc>
          <w:tcPr>
            <w:tcW w:w="5410" w:type="dxa"/>
            <w:gridSpan w:val="10"/>
            <w:tcBorders>
              <w:top w:val="single" w:sz="12" w:space="0" w:color="auto"/>
              <w:left w:val="single" w:sz="6" w:space="0" w:color="auto"/>
              <w:bottom w:val="single" w:sz="12" w:space="0" w:color="auto"/>
              <w:right w:val="single" w:sz="6" w:space="0" w:color="auto"/>
            </w:tcBorders>
            <w:shd w:val="clear" w:color="auto" w:fill="E6E6E6"/>
            <w:vAlign w:val="center"/>
          </w:tcPr>
          <w:p w:rsidR="0032546D" w:rsidRPr="00460435" w:rsidRDefault="0032546D" w:rsidP="0032546D">
            <w:pPr>
              <w:jc w:val="center"/>
              <w:rPr>
                <w:rFonts w:ascii="Arial" w:hAnsi="Arial" w:cs="Arial"/>
                <w:b/>
                <w:color w:val="000000"/>
                <w:sz w:val="18"/>
                <w:szCs w:val="18"/>
              </w:rPr>
            </w:pPr>
            <w:r>
              <w:rPr>
                <w:rFonts w:ascii="Arial" w:hAnsi="Arial" w:cs="Arial"/>
                <w:b/>
                <w:color w:val="000000"/>
                <w:sz w:val="18"/>
                <w:szCs w:val="18"/>
              </w:rPr>
              <w:t xml:space="preserve">Nível de Ruído em </w:t>
            </w:r>
            <w:proofErr w:type="gramStart"/>
            <w:r>
              <w:rPr>
                <w:rFonts w:ascii="Arial" w:hAnsi="Arial" w:cs="Arial"/>
                <w:b/>
                <w:color w:val="000000"/>
                <w:sz w:val="18"/>
                <w:szCs w:val="18"/>
              </w:rPr>
              <w:t>dB(</w:t>
            </w:r>
            <w:proofErr w:type="gramEnd"/>
            <w:r>
              <w:rPr>
                <w:rFonts w:ascii="Arial" w:hAnsi="Arial" w:cs="Arial"/>
                <w:b/>
                <w:color w:val="000000"/>
                <w:sz w:val="18"/>
                <w:szCs w:val="18"/>
              </w:rPr>
              <w:t>A)</w:t>
            </w:r>
          </w:p>
        </w:tc>
      </w:tr>
      <w:tr w:rsidR="00211E7F" w:rsidRPr="0070510B" w:rsidTr="00211E7F">
        <w:trPr>
          <w:trHeight w:val="297"/>
          <w:tblHeader/>
        </w:trPr>
        <w:tc>
          <w:tcPr>
            <w:tcW w:w="1942" w:type="dxa"/>
            <w:vMerge/>
            <w:tcBorders>
              <w:left w:val="single" w:sz="6" w:space="0" w:color="auto"/>
              <w:bottom w:val="single" w:sz="12" w:space="0" w:color="auto"/>
              <w:right w:val="single" w:sz="6" w:space="0" w:color="auto"/>
            </w:tcBorders>
            <w:shd w:val="clear" w:color="auto" w:fill="E6E6E6"/>
            <w:noWrap/>
            <w:vAlign w:val="center"/>
          </w:tcPr>
          <w:p w:rsidR="00211E7F" w:rsidRPr="005D6D67" w:rsidRDefault="00211E7F" w:rsidP="001C3C10">
            <w:pPr>
              <w:jc w:val="center"/>
              <w:rPr>
                <w:rFonts w:ascii="Arial" w:hAnsi="Arial" w:cs="Arial"/>
                <w:b/>
                <w:color w:val="000000"/>
                <w:sz w:val="18"/>
                <w:szCs w:val="18"/>
              </w:rPr>
            </w:pPr>
          </w:p>
        </w:tc>
        <w:tc>
          <w:tcPr>
            <w:tcW w:w="2143" w:type="dxa"/>
            <w:vMerge/>
            <w:tcBorders>
              <w:left w:val="single" w:sz="6" w:space="0" w:color="auto"/>
              <w:bottom w:val="single" w:sz="12" w:space="0" w:color="auto"/>
              <w:right w:val="single" w:sz="6" w:space="0" w:color="auto"/>
            </w:tcBorders>
            <w:shd w:val="clear" w:color="auto" w:fill="E6E6E6"/>
            <w:vAlign w:val="center"/>
          </w:tcPr>
          <w:p w:rsidR="00211E7F" w:rsidRPr="005D6D67" w:rsidRDefault="00211E7F" w:rsidP="001C3C10">
            <w:pPr>
              <w:jc w:val="center"/>
              <w:rPr>
                <w:rFonts w:ascii="Arial" w:hAnsi="Arial" w:cs="Arial"/>
                <w:b/>
                <w:color w:val="000000"/>
                <w:sz w:val="18"/>
                <w:szCs w:val="18"/>
              </w:rPr>
            </w:pPr>
          </w:p>
        </w:tc>
        <w:tc>
          <w:tcPr>
            <w:tcW w:w="541" w:type="dxa"/>
            <w:tcBorders>
              <w:top w:val="single" w:sz="12" w:space="0" w:color="auto"/>
              <w:left w:val="single" w:sz="6" w:space="0" w:color="auto"/>
              <w:bottom w:val="single" w:sz="12" w:space="0" w:color="auto"/>
              <w:right w:val="single" w:sz="6" w:space="0" w:color="auto"/>
            </w:tcBorders>
            <w:shd w:val="clear" w:color="auto" w:fill="E6E6E6"/>
            <w:vAlign w:val="center"/>
          </w:tcPr>
          <w:p w:rsidR="00211E7F" w:rsidRPr="001C371B" w:rsidRDefault="00211E7F" w:rsidP="001C3C10">
            <w:pPr>
              <w:jc w:val="center"/>
              <w:rPr>
                <w:rFonts w:ascii="Arial" w:hAnsi="Arial" w:cs="Arial"/>
                <w:b/>
                <w:color w:val="000000"/>
                <w:sz w:val="18"/>
                <w:szCs w:val="18"/>
                <w:lang w:val="en-US"/>
              </w:rPr>
            </w:pPr>
            <w:r>
              <w:rPr>
                <w:rFonts w:ascii="Arial" w:hAnsi="Arial" w:cs="Arial"/>
                <w:b/>
                <w:color w:val="000000"/>
                <w:sz w:val="18"/>
                <w:szCs w:val="18"/>
                <w:lang w:val="en-US"/>
              </w:rPr>
              <w:t>31,5</w:t>
            </w:r>
          </w:p>
        </w:tc>
        <w:tc>
          <w:tcPr>
            <w:tcW w:w="541" w:type="dxa"/>
            <w:tcBorders>
              <w:top w:val="single" w:sz="12" w:space="0" w:color="auto"/>
              <w:left w:val="single" w:sz="6" w:space="0" w:color="auto"/>
              <w:bottom w:val="single" w:sz="12" w:space="0" w:color="auto"/>
              <w:right w:val="single" w:sz="6" w:space="0" w:color="auto"/>
            </w:tcBorders>
            <w:shd w:val="clear" w:color="auto" w:fill="E6E6E6"/>
            <w:vAlign w:val="center"/>
          </w:tcPr>
          <w:p w:rsidR="00211E7F" w:rsidRPr="001C371B" w:rsidRDefault="00211E7F" w:rsidP="001C3C10">
            <w:pPr>
              <w:jc w:val="center"/>
              <w:rPr>
                <w:rFonts w:ascii="Arial" w:hAnsi="Arial" w:cs="Arial"/>
                <w:b/>
                <w:color w:val="000000"/>
                <w:sz w:val="18"/>
                <w:szCs w:val="18"/>
                <w:lang w:val="en-US"/>
              </w:rPr>
            </w:pPr>
            <w:r>
              <w:rPr>
                <w:rFonts w:ascii="Arial" w:hAnsi="Arial" w:cs="Arial"/>
                <w:b/>
                <w:color w:val="000000"/>
                <w:sz w:val="18"/>
                <w:szCs w:val="18"/>
                <w:lang w:val="en-US"/>
              </w:rPr>
              <w:t>63</w:t>
            </w:r>
          </w:p>
        </w:tc>
        <w:tc>
          <w:tcPr>
            <w:tcW w:w="541" w:type="dxa"/>
            <w:tcBorders>
              <w:top w:val="single" w:sz="12" w:space="0" w:color="auto"/>
              <w:left w:val="single" w:sz="6" w:space="0" w:color="auto"/>
              <w:bottom w:val="single" w:sz="12" w:space="0" w:color="auto"/>
              <w:right w:val="single" w:sz="6" w:space="0" w:color="auto"/>
            </w:tcBorders>
            <w:shd w:val="clear" w:color="auto" w:fill="E6E6E6"/>
            <w:vAlign w:val="center"/>
          </w:tcPr>
          <w:p w:rsidR="00211E7F" w:rsidRPr="001C371B" w:rsidRDefault="00211E7F" w:rsidP="001C3C10">
            <w:pPr>
              <w:jc w:val="center"/>
              <w:rPr>
                <w:rFonts w:ascii="Arial" w:hAnsi="Arial" w:cs="Arial"/>
                <w:b/>
                <w:color w:val="000000"/>
                <w:sz w:val="18"/>
                <w:szCs w:val="18"/>
                <w:lang w:val="en-US"/>
              </w:rPr>
            </w:pPr>
            <w:r>
              <w:rPr>
                <w:rFonts w:ascii="Arial" w:hAnsi="Arial" w:cs="Arial"/>
                <w:b/>
                <w:color w:val="000000"/>
                <w:sz w:val="18"/>
                <w:szCs w:val="18"/>
                <w:lang w:val="en-US"/>
              </w:rPr>
              <w:t>125</w:t>
            </w:r>
          </w:p>
        </w:tc>
        <w:tc>
          <w:tcPr>
            <w:tcW w:w="541" w:type="dxa"/>
            <w:tcBorders>
              <w:top w:val="single" w:sz="12" w:space="0" w:color="auto"/>
              <w:left w:val="single" w:sz="6" w:space="0" w:color="auto"/>
              <w:bottom w:val="single" w:sz="12" w:space="0" w:color="auto"/>
              <w:right w:val="single" w:sz="6" w:space="0" w:color="auto"/>
            </w:tcBorders>
            <w:shd w:val="clear" w:color="auto" w:fill="E6E6E6"/>
            <w:vAlign w:val="center"/>
          </w:tcPr>
          <w:p w:rsidR="00211E7F" w:rsidRPr="001C371B" w:rsidRDefault="00211E7F" w:rsidP="001C3C10">
            <w:pPr>
              <w:jc w:val="center"/>
              <w:rPr>
                <w:rFonts w:ascii="Arial" w:hAnsi="Arial" w:cs="Arial"/>
                <w:b/>
                <w:color w:val="000000"/>
                <w:sz w:val="18"/>
                <w:szCs w:val="18"/>
                <w:lang w:val="en-US"/>
              </w:rPr>
            </w:pPr>
            <w:r>
              <w:rPr>
                <w:rFonts w:ascii="Arial" w:hAnsi="Arial" w:cs="Arial"/>
                <w:b/>
                <w:color w:val="000000"/>
                <w:sz w:val="18"/>
                <w:szCs w:val="18"/>
                <w:lang w:val="en-US"/>
              </w:rPr>
              <w:t>250</w:t>
            </w:r>
          </w:p>
        </w:tc>
        <w:tc>
          <w:tcPr>
            <w:tcW w:w="541" w:type="dxa"/>
            <w:tcBorders>
              <w:top w:val="single" w:sz="12" w:space="0" w:color="auto"/>
              <w:left w:val="single" w:sz="6" w:space="0" w:color="auto"/>
              <w:bottom w:val="single" w:sz="12" w:space="0" w:color="auto"/>
              <w:right w:val="single" w:sz="6" w:space="0" w:color="auto"/>
            </w:tcBorders>
            <w:shd w:val="clear" w:color="auto" w:fill="E6E6E6"/>
            <w:vAlign w:val="center"/>
          </w:tcPr>
          <w:p w:rsidR="00211E7F" w:rsidRPr="001C371B" w:rsidRDefault="00211E7F" w:rsidP="001C3C10">
            <w:pPr>
              <w:jc w:val="center"/>
              <w:rPr>
                <w:rFonts w:ascii="Arial" w:hAnsi="Arial" w:cs="Arial"/>
                <w:b/>
                <w:color w:val="000000"/>
                <w:sz w:val="18"/>
                <w:szCs w:val="18"/>
                <w:lang w:val="en-US"/>
              </w:rPr>
            </w:pPr>
            <w:r>
              <w:rPr>
                <w:rFonts w:ascii="Arial" w:hAnsi="Arial" w:cs="Arial"/>
                <w:b/>
                <w:color w:val="000000"/>
                <w:sz w:val="18"/>
                <w:szCs w:val="18"/>
                <w:lang w:val="en-US"/>
              </w:rPr>
              <w:t>500</w:t>
            </w:r>
          </w:p>
        </w:tc>
        <w:tc>
          <w:tcPr>
            <w:tcW w:w="541" w:type="dxa"/>
            <w:tcBorders>
              <w:top w:val="single" w:sz="12" w:space="0" w:color="auto"/>
              <w:left w:val="single" w:sz="6" w:space="0" w:color="auto"/>
              <w:bottom w:val="single" w:sz="12" w:space="0" w:color="auto"/>
              <w:right w:val="single" w:sz="6" w:space="0" w:color="auto"/>
            </w:tcBorders>
            <w:shd w:val="clear" w:color="auto" w:fill="E6E6E6"/>
            <w:vAlign w:val="center"/>
          </w:tcPr>
          <w:p w:rsidR="00211E7F" w:rsidRPr="001C371B" w:rsidRDefault="00211E7F" w:rsidP="001C3C10">
            <w:pPr>
              <w:jc w:val="center"/>
              <w:rPr>
                <w:rFonts w:ascii="Arial" w:hAnsi="Arial" w:cs="Arial"/>
                <w:b/>
                <w:color w:val="000000"/>
                <w:sz w:val="18"/>
                <w:szCs w:val="18"/>
                <w:lang w:val="en-US"/>
              </w:rPr>
            </w:pPr>
            <w:r>
              <w:rPr>
                <w:rFonts w:ascii="Arial" w:hAnsi="Arial" w:cs="Arial"/>
                <w:b/>
                <w:color w:val="000000"/>
                <w:sz w:val="18"/>
                <w:szCs w:val="18"/>
                <w:lang w:val="en-US"/>
              </w:rPr>
              <w:t>1k</w:t>
            </w:r>
          </w:p>
        </w:tc>
        <w:tc>
          <w:tcPr>
            <w:tcW w:w="541" w:type="dxa"/>
            <w:tcBorders>
              <w:top w:val="single" w:sz="12" w:space="0" w:color="auto"/>
              <w:left w:val="single" w:sz="6" w:space="0" w:color="auto"/>
              <w:bottom w:val="single" w:sz="12" w:space="0" w:color="auto"/>
              <w:right w:val="single" w:sz="6" w:space="0" w:color="auto"/>
            </w:tcBorders>
            <w:shd w:val="clear" w:color="auto" w:fill="E6E6E6"/>
            <w:vAlign w:val="center"/>
          </w:tcPr>
          <w:p w:rsidR="00211E7F" w:rsidRPr="001C371B" w:rsidRDefault="00211E7F" w:rsidP="001C3C10">
            <w:pPr>
              <w:jc w:val="center"/>
              <w:rPr>
                <w:rFonts w:ascii="Arial" w:hAnsi="Arial" w:cs="Arial"/>
                <w:b/>
                <w:color w:val="000000"/>
                <w:sz w:val="18"/>
                <w:szCs w:val="18"/>
                <w:lang w:val="en-US"/>
              </w:rPr>
            </w:pPr>
            <w:r>
              <w:rPr>
                <w:rFonts w:ascii="Arial" w:hAnsi="Arial" w:cs="Arial"/>
                <w:b/>
                <w:color w:val="000000"/>
                <w:sz w:val="18"/>
                <w:szCs w:val="18"/>
                <w:lang w:val="en-US"/>
              </w:rPr>
              <w:t>2k</w:t>
            </w:r>
          </w:p>
        </w:tc>
        <w:tc>
          <w:tcPr>
            <w:tcW w:w="541" w:type="dxa"/>
            <w:tcBorders>
              <w:left w:val="single" w:sz="6" w:space="0" w:color="auto"/>
              <w:bottom w:val="single" w:sz="12" w:space="0" w:color="auto"/>
              <w:right w:val="single" w:sz="6" w:space="0" w:color="auto"/>
            </w:tcBorders>
            <w:shd w:val="clear" w:color="auto" w:fill="E6E6E6"/>
            <w:vAlign w:val="center"/>
          </w:tcPr>
          <w:p w:rsidR="00211E7F" w:rsidRPr="00460435" w:rsidRDefault="00211E7F" w:rsidP="001C3C10">
            <w:pPr>
              <w:jc w:val="center"/>
              <w:rPr>
                <w:rFonts w:ascii="Arial" w:hAnsi="Arial" w:cs="Arial"/>
                <w:b/>
                <w:color w:val="000000"/>
                <w:sz w:val="18"/>
                <w:szCs w:val="18"/>
              </w:rPr>
            </w:pPr>
            <w:r>
              <w:rPr>
                <w:rFonts w:ascii="Arial" w:hAnsi="Arial" w:cs="Arial"/>
                <w:b/>
                <w:color w:val="000000"/>
                <w:sz w:val="18"/>
                <w:szCs w:val="18"/>
              </w:rPr>
              <w:t>4k</w:t>
            </w:r>
          </w:p>
        </w:tc>
        <w:tc>
          <w:tcPr>
            <w:tcW w:w="541" w:type="dxa"/>
            <w:tcBorders>
              <w:left w:val="single" w:sz="6" w:space="0" w:color="auto"/>
              <w:bottom w:val="single" w:sz="12" w:space="0" w:color="auto"/>
              <w:right w:val="single" w:sz="6" w:space="0" w:color="auto"/>
            </w:tcBorders>
            <w:shd w:val="clear" w:color="auto" w:fill="E6E6E6"/>
            <w:vAlign w:val="center"/>
          </w:tcPr>
          <w:p w:rsidR="00211E7F" w:rsidRPr="00460435" w:rsidRDefault="00211E7F" w:rsidP="001C3C10">
            <w:pPr>
              <w:jc w:val="center"/>
              <w:rPr>
                <w:rFonts w:ascii="Arial" w:hAnsi="Arial" w:cs="Arial"/>
                <w:b/>
                <w:color w:val="000000"/>
                <w:sz w:val="18"/>
                <w:szCs w:val="18"/>
              </w:rPr>
            </w:pPr>
            <w:r>
              <w:rPr>
                <w:rFonts w:ascii="Arial" w:hAnsi="Arial" w:cs="Arial"/>
                <w:b/>
                <w:color w:val="000000"/>
                <w:sz w:val="18"/>
                <w:szCs w:val="18"/>
              </w:rPr>
              <w:t>8k</w:t>
            </w:r>
          </w:p>
        </w:tc>
        <w:tc>
          <w:tcPr>
            <w:tcW w:w="541" w:type="dxa"/>
            <w:tcBorders>
              <w:left w:val="single" w:sz="6" w:space="0" w:color="auto"/>
              <w:bottom w:val="single" w:sz="12" w:space="0" w:color="auto"/>
              <w:right w:val="single" w:sz="6" w:space="0" w:color="auto"/>
            </w:tcBorders>
            <w:shd w:val="clear" w:color="auto" w:fill="E6E6E6"/>
            <w:vAlign w:val="center"/>
          </w:tcPr>
          <w:p w:rsidR="00211E7F" w:rsidRPr="00460435" w:rsidRDefault="00211E7F" w:rsidP="001C3C10">
            <w:pPr>
              <w:jc w:val="center"/>
              <w:rPr>
                <w:rFonts w:ascii="Arial" w:hAnsi="Arial" w:cs="Arial"/>
                <w:b/>
                <w:color w:val="000000"/>
                <w:sz w:val="18"/>
                <w:szCs w:val="18"/>
              </w:rPr>
            </w:pPr>
            <w:r>
              <w:rPr>
                <w:rFonts w:ascii="Arial" w:hAnsi="Arial" w:cs="Arial"/>
                <w:b/>
                <w:color w:val="000000"/>
                <w:sz w:val="18"/>
                <w:szCs w:val="18"/>
              </w:rPr>
              <w:t>16k</w:t>
            </w:r>
          </w:p>
        </w:tc>
      </w:tr>
      <w:tr w:rsidR="00211E7F" w:rsidRPr="00A26303" w:rsidTr="00211E7F">
        <w:trPr>
          <w:trHeight w:val="297"/>
        </w:trPr>
        <w:tc>
          <w:tcPr>
            <w:tcW w:w="1942" w:type="dxa"/>
            <w:tcBorders>
              <w:left w:val="single" w:sz="6" w:space="0" w:color="auto"/>
              <w:bottom w:val="single" w:sz="6" w:space="0" w:color="auto"/>
              <w:right w:val="single" w:sz="6" w:space="0" w:color="auto"/>
            </w:tcBorders>
            <w:shd w:val="clear" w:color="auto" w:fill="auto"/>
            <w:noWrap/>
            <w:vAlign w:val="center"/>
          </w:tcPr>
          <w:p w:rsidR="00211E7F" w:rsidRPr="00A26303" w:rsidRDefault="001025EF" w:rsidP="00211E7F">
            <w:pPr>
              <w:jc w:val="center"/>
              <w:rPr>
                <w:rFonts w:ascii="Arial" w:hAnsi="Arial" w:cs="Arial"/>
                <w:color w:val="000000"/>
                <w:sz w:val="18"/>
                <w:szCs w:val="18"/>
              </w:rPr>
            </w:pPr>
            <w:r>
              <w:rPr>
                <w:rFonts w:ascii="Arial" w:hAnsi="Arial" w:cs="Arial"/>
                <w:color w:val="000000"/>
                <w:sz w:val="18"/>
                <w:szCs w:val="18"/>
              </w:rPr>
              <w:t>Caju</w:t>
            </w:r>
            <w:r w:rsidR="00211E7F">
              <w:rPr>
                <w:rFonts w:ascii="Arial" w:hAnsi="Arial" w:cs="Arial"/>
                <w:color w:val="000000"/>
                <w:sz w:val="18"/>
                <w:szCs w:val="18"/>
              </w:rPr>
              <w:t xml:space="preserve"> </w:t>
            </w:r>
            <w:proofErr w:type="gramStart"/>
            <w:r w:rsidR="00211E7F">
              <w:rPr>
                <w:rFonts w:ascii="Arial" w:hAnsi="Arial" w:cs="Arial"/>
                <w:color w:val="000000"/>
                <w:sz w:val="18"/>
                <w:szCs w:val="18"/>
              </w:rPr>
              <w:t>1</w:t>
            </w:r>
            <w:proofErr w:type="gramEnd"/>
          </w:p>
        </w:tc>
        <w:tc>
          <w:tcPr>
            <w:tcW w:w="2143" w:type="dxa"/>
            <w:tcBorders>
              <w:left w:val="single" w:sz="6" w:space="0" w:color="auto"/>
              <w:bottom w:val="single" w:sz="6" w:space="0" w:color="auto"/>
              <w:right w:val="single" w:sz="6" w:space="0" w:color="auto"/>
            </w:tcBorders>
            <w:shd w:val="clear" w:color="auto" w:fill="auto"/>
            <w:vAlign w:val="center"/>
          </w:tcPr>
          <w:p w:rsidR="00211E7F" w:rsidRPr="00A26303" w:rsidRDefault="00211E7F" w:rsidP="00211E7F">
            <w:pPr>
              <w:jc w:val="center"/>
              <w:rPr>
                <w:rFonts w:ascii="Arial" w:hAnsi="Arial" w:cs="Arial"/>
                <w:color w:val="000000"/>
                <w:sz w:val="18"/>
                <w:szCs w:val="18"/>
              </w:rPr>
            </w:pPr>
            <w:r>
              <w:rPr>
                <w:rFonts w:ascii="Arial" w:hAnsi="Arial" w:cs="Arial"/>
                <w:color w:val="000000"/>
                <w:sz w:val="18"/>
                <w:szCs w:val="18"/>
              </w:rPr>
              <w:t>61,9</w:t>
            </w:r>
          </w:p>
        </w:tc>
        <w:tc>
          <w:tcPr>
            <w:tcW w:w="541" w:type="dxa"/>
            <w:tcBorders>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37,9</w:t>
            </w:r>
          </w:p>
        </w:tc>
        <w:tc>
          <w:tcPr>
            <w:tcW w:w="541" w:type="dxa"/>
            <w:tcBorders>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48,9</w:t>
            </w:r>
          </w:p>
        </w:tc>
        <w:tc>
          <w:tcPr>
            <w:tcW w:w="541" w:type="dxa"/>
            <w:tcBorders>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48,6</w:t>
            </w:r>
          </w:p>
        </w:tc>
        <w:tc>
          <w:tcPr>
            <w:tcW w:w="541" w:type="dxa"/>
            <w:tcBorders>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52,5</w:t>
            </w:r>
          </w:p>
        </w:tc>
        <w:tc>
          <w:tcPr>
            <w:tcW w:w="541" w:type="dxa"/>
            <w:tcBorders>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55,4</w:t>
            </w:r>
          </w:p>
        </w:tc>
        <w:tc>
          <w:tcPr>
            <w:tcW w:w="541" w:type="dxa"/>
            <w:tcBorders>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56,8</w:t>
            </w:r>
          </w:p>
        </w:tc>
        <w:tc>
          <w:tcPr>
            <w:tcW w:w="541" w:type="dxa"/>
            <w:tcBorders>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55,9</w:t>
            </w:r>
          </w:p>
        </w:tc>
        <w:tc>
          <w:tcPr>
            <w:tcW w:w="541" w:type="dxa"/>
            <w:tcBorders>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51,0</w:t>
            </w:r>
          </w:p>
        </w:tc>
        <w:tc>
          <w:tcPr>
            <w:tcW w:w="541" w:type="dxa"/>
            <w:tcBorders>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43,4</w:t>
            </w:r>
          </w:p>
        </w:tc>
        <w:tc>
          <w:tcPr>
            <w:tcW w:w="541" w:type="dxa"/>
            <w:tcBorders>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33,5</w:t>
            </w:r>
          </w:p>
        </w:tc>
      </w:tr>
      <w:tr w:rsidR="00211E7F" w:rsidRPr="00A26303" w:rsidTr="00211E7F">
        <w:trPr>
          <w:trHeight w:val="297"/>
        </w:trPr>
        <w:tc>
          <w:tcPr>
            <w:tcW w:w="1942" w:type="dxa"/>
            <w:tcBorders>
              <w:top w:val="single" w:sz="6" w:space="0" w:color="auto"/>
              <w:left w:val="single" w:sz="6" w:space="0" w:color="auto"/>
              <w:bottom w:val="single" w:sz="6" w:space="0" w:color="auto"/>
              <w:right w:val="single" w:sz="6" w:space="0" w:color="auto"/>
            </w:tcBorders>
            <w:shd w:val="clear" w:color="auto" w:fill="auto"/>
            <w:noWrap/>
            <w:vAlign w:val="center"/>
          </w:tcPr>
          <w:p w:rsidR="00211E7F" w:rsidRPr="00A26303" w:rsidRDefault="001025EF" w:rsidP="00211E7F">
            <w:pPr>
              <w:jc w:val="center"/>
              <w:rPr>
                <w:rFonts w:ascii="Arial" w:hAnsi="Arial" w:cs="Arial"/>
                <w:color w:val="000000"/>
                <w:sz w:val="18"/>
                <w:szCs w:val="18"/>
              </w:rPr>
            </w:pPr>
            <w:r>
              <w:rPr>
                <w:rFonts w:ascii="Arial" w:hAnsi="Arial" w:cs="Arial"/>
                <w:color w:val="000000"/>
                <w:sz w:val="18"/>
                <w:szCs w:val="18"/>
              </w:rPr>
              <w:t>Caju</w:t>
            </w:r>
            <w:r w:rsidR="00211E7F">
              <w:rPr>
                <w:rFonts w:ascii="Arial" w:hAnsi="Arial" w:cs="Arial"/>
                <w:color w:val="000000"/>
                <w:sz w:val="18"/>
                <w:szCs w:val="18"/>
              </w:rPr>
              <w:t xml:space="preserve"> </w:t>
            </w:r>
            <w:proofErr w:type="gramStart"/>
            <w:r w:rsidR="00211E7F">
              <w:rPr>
                <w:rFonts w:ascii="Arial" w:hAnsi="Arial" w:cs="Arial"/>
                <w:color w:val="000000"/>
                <w:sz w:val="18"/>
                <w:szCs w:val="18"/>
              </w:rPr>
              <w:t>2</w:t>
            </w:r>
            <w:proofErr w:type="gramEnd"/>
          </w:p>
        </w:tc>
        <w:tc>
          <w:tcPr>
            <w:tcW w:w="2143" w:type="dxa"/>
            <w:tcBorders>
              <w:top w:val="single" w:sz="6" w:space="0" w:color="auto"/>
              <w:left w:val="single" w:sz="6" w:space="0" w:color="auto"/>
              <w:bottom w:val="single" w:sz="6" w:space="0" w:color="auto"/>
              <w:right w:val="single" w:sz="6" w:space="0" w:color="auto"/>
            </w:tcBorders>
            <w:shd w:val="clear" w:color="auto" w:fill="auto"/>
            <w:vAlign w:val="center"/>
          </w:tcPr>
          <w:p w:rsidR="00211E7F" w:rsidRPr="00A26303" w:rsidRDefault="00211E7F" w:rsidP="00211E7F">
            <w:pPr>
              <w:jc w:val="center"/>
              <w:rPr>
                <w:rFonts w:ascii="Arial" w:hAnsi="Arial" w:cs="Arial"/>
                <w:color w:val="000000"/>
                <w:sz w:val="18"/>
                <w:szCs w:val="18"/>
              </w:rPr>
            </w:pPr>
            <w:r>
              <w:rPr>
                <w:rFonts w:ascii="Arial" w:hAnsi="Arial" w:cs="Arial"/>
                <w:color w:val="000000"/>
                <w:sz w:val="18"/>
                <w:szCs w:val="18"/>
              </w:rPr>
              <w:t>59,0</w:t>
            </w:r>
          </w:p>
        </w:tc>
        <w:tc>
          <w:tcPr>
            <w:tcW w:w="541" w:type="dxa"/>
            <w:tcBorders>
              <w:top w:val="single" w:sz="6" w:space="0" w:color="auto"/>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32,7</w:t>
            </w:r>
          </w:p>
        </w:tc>
        <w:tc>
          <w:tcPr>
            <w:tcW w:w="541" w:type="dxa"/>
            <w:tcBorders>
              <w:top w:val="single" w:sz="6" w:space="0" w:color="auto"/>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42,2</w:t>
            </w:r>
          </w:p>
        </w:tc>
        <w:tc>
          <w:tcPr>
            <w:tcW w:w="541" w:type="dxa"/>
            <w:tcBorders>
              <w:top w:val="single" w:sz="6" w:space="0" w:color="auto"/>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42,0</w:t>
            </w:r>
          </w:p>
        </w:tc>
        <w:tc>
          <w:tcPr>
            <w:tcW w:w="541" w:type="dxa"/>
            <w:tcBorders>
              <w:top w:val="single" w:sz="6" w:space="0" w:color="auto"/>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45,3</w:t>
            </w:r>
          </w:p>
        </w:tc>
        <w:tc>
          <w:tcPr>
            <w:tcW w:w="541" w:type="dxa"/>
            <w:tcBorders>
              <w:top w:val="single" w:sz="6" w:space="0" w:color="auto"/>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47,8</w:t>
            </w:r>
          </w:p>
        </w:tc>
        <w:tc>
          <w:tcPr>
            <w:tcW w:w="541" w:type="dxa"/>
            <w:tcBorders>
              <w:top w:val="single" w:sz="6" w:space="0" w:color="auto"/>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49,1</w:t>
            </w:r>
          </w:p>
        </w:tc>
        <w:tc>
          <w:tcPr>
            <w:tcW w:w="541" w:type="dxa"/>
            <w:tcBorders>
              <w:top w:val="single" w:sz="6" w:space="0" w:color="auto"/>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48,2</w:t>
            </w:r>
          </w:p>
        </w:tc>
        <w:tc>
          <w:tcPr>
            <w:tcW w:w="541" w:type="dxa"/>
            <w:tcBorders>
              <w:top w:val="single" w:sz="6" w:space="0" w:color="auto"/>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44,0</w:t>
            </w:r>
          </w:p>
        </w:tc>
        <w:tc>
          <w:tcPr>
            <w:tcW w:w="541" w:type="dxa"/>
            <w:tcBorders>
              <w:top w:val="single" w:sz="6" w:space="0" w:color="auto"/>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37,5</w:t>
            </w:r>
          </w:p>
        </w:tc>
        <w:tc>
          <w:tcPr>
            <w:tcW w:w="541" w:type="dxa"/>
            <w:tcBorders>
              <w:top w:val="single" w:sz="6" w:space="0" w:color="auto"/>
              <w:left w:val="single" w:sz="6" w:space="0" w:color="auto"/>
              <w:bottom w:val="single" w:sz="6" w:space="0" w:color="auto"/>
              <w:right w:val="single" w:sz="6" w:space="0" w:color="auto"/>
            </w:tcBorders>
            <w:shd w:val="clear" w:color="auto" w:fill="auto"/>
            <w:vAlign w:val="center"/>
          </w:tcPr>
          <w:p w:rsidR="00211E7F" w:rsidRPr="00211E7F" w:rsidRDefault="00211E7F" w:rsidP="00211E7F">
            <w:pPr>
              <w:jc w:val="center"/>
              <w:rPr>
                <w:rFonts w:ascii="Arial" w:hAnsi="Arial" w:cs="Arial"/>
                <w:color w:val="000000"/>
                <w:sz w:val="18"/>
                <w:szCs w:val="18"/>
              </w:rPr>
            </w:pPr>
            <w:r w:rsidRPr="00211E7F">
              <w:rPr>
                <w:rFonts w:ascii="Arial" w:hAnsi="Arial" w:cs="Arial"/>
                <w:color w:val="000000"/>
                <w:sz w:val="18"/>
                <w:szCs w:val="18"/>
              </w:rPr>
              <w:t>28,9</w:t>
            </w:r>
          </w:p>
        </w:tc>
      </w:tr>
    </w:tbl>
    <w:p w:rsidR="00A843BE" w:rsidRDefault="00A843BE">
      <w:pPr>
        <w:rPr>
          <w:rFonts w:ascii="Arial" w:hAnsi="Arial" w:cs="Arial"/>
        </w:rPr>
      </w:pPr>
    </w:p>
    <w:p w:rsidR="001025EF" w:rsidRDefault="001025EF">
      <w:pPr>
        <w:rPr>
          <w:rFonts w:ascii="Arial" w:hAnsi="Arial" w:cs="Arial"/>
        </w:rPr>
      </w:pPr>
    </w:p>
    <w:p w:rsidR="00B93921" w:rsidRDefault="004349BB" w:rsidP="00B93921">
      <w:pPr>
        <w:pStyle w:val="Ttulo1"/>
        <w:spacing w:before="480" w:after="240"/>
      </w:pPr>
      <w:bookmarkStart w:id="38" w:name="_Toc197311969"/>
      <w:bookmarkStart w:id="39" w:name="_Toc197312060"/>
      <w:bookmarkStart w:id="40" w:name="_Toc283142486"/>
      <w:r>
        <w:t>7</w:t>
      </w:r>
      <w:r w:rsidR="00B93921">
        <w:t xml:space="preserve"> – CONCLUSÕES</w:t>
      </w:r>
      <w:bookmarkEnd w:id="38"/>
      <w:bookmarkEnd w:id="39"/>
      <w:bookmarkEnd w:id="40"/>
    </w:p>
    <w:p w:rsidR="00A52914" w:rsidRDefault="00A843BE" w:rsidP="00EA6BD6">
      <w:pPr>
        <w:spacing w:after="240" w:line="360" w:lineRule="auto"/>
        <w:jc w:val="both"/>
        <w:rPr>
          <w:rFonts w:ascii="Arial" w:hAnsi="Arial" w:cs="Arial"/>
        </w:rPr>
      </w:pPr>
      <w:r>
        <w:rPr>
          <w:rFonts w:ascii="Arial" w:hAnsi="Arial" w:cs="Arial"/>
        </w:rPr>
        <w:t xml:space="preserve">Os níveis de ruído simulados nas comunidades do Caju </w:t>
      </w:r>
      <w:proofErr w:type="gramStart"/>
      <w:r>
        <w:rPr>
          <w:rFonts w:ascii="Arial" w:hAnsi="Arial" w:cs="Arial"/>
        </w:rPr>
        <w:t>1</w:t>
      </w:r>
      <w:proofErr w:type="gramEnd"/>
      <w:r>
        <w:rPr>
          <w:rFonts w:ascii="Arial" w:hAnsi="Arial" w:cs="Arial"/>
        </w:rPr>
        <w:t xml:space="preserve"> e 2 apresentaram valores muito inferiores </w:t>
      </w:r>
      <w:r w:rsidR="003347C0">
        <w:rPr>
          <w:rFonts w:ascii="Arial" w:hAnsi="Arial" w:cs="Arial"/>
        </w:rPr>
        <w:t xml:space="preserve">ao NCA noturno (mais restritivo) para todos os pontos simulados. </w:t>
      </w:r>
      <w:r>
        <w:rPr>
          <w:rFonts w:ascii="Arial" w:hAnsi="Arial" w:cs="Arial"/>
        </w:rPr>
        <w:t xml:space="preserve">Esse resultado permite concluir que os níveis de ruídos registrados nessa comunidade pelas amostragens realizadas pela </w:t>
      </w:r>
      <w:r w:rsidRPr="00A843BE">
        <w:rPr>
          <w:rFonts w:ascii="Arial" w:hAnsi="Arial" w:cs="Arial"/>
          <w:b/>
          <w:i/>
        </w:rPr>
        <w:t>Lentz Consultores em Meio Ambiente</w:t>
      </w:r>
      <w:r w:rsidR="00D15521">
        <w:rPr>
          <w:rFonts w:ascii="Arial" w:hAnsi="Arial" w:cs="Arial"/>
        </w:rPr>
        <w:t xml:space="preserve"> são originados por</w:t>
      </w:r>
      <w:r>
        <w:rPr>
          <w:rFonts w:ascii="Arial" w:hAnsi="Arial" w:cs="Arial"/>
        </w:rPr>
        <w:t xml:space="preserve"> outras fontes de ruído, e não </w:t>
      </w:r>
      <w:r w:rsidR="004E3D47">
        <w:rPr>
          <w:rFonts w:ascii="Arial" w:hAnsi="Arial" w:cs="Arial"/>
        </w:rPr>
        <w:t xml:space="preserve">pela </w:t>
      </w:r>
      <w:proofErr w:type="spellStart"/>
      <w:r w:rsidR="004E3D47">
        <w:rPr>
          <w:rFonts w:ascii="Arial" w:hAnsi="Arial" w:cs="Arial"/>
        </w:rPr>
        <w:t>Multiterminais</w:t>
      </w:r>
      <w:proofErr w:type="spellEnd"/>
      <w:r w:rsidR="00515510">
        <w:rPr>
          <w:rFonts w:ascii="Arial" w:hAnsi="Arial" w:cs="Arial"/>
        </w:rPr>
        <w:t xml:space="preserve"> operações portuárias</w:t>
      </w:r>
      <w:r>
        <w:rPr>
          <w:rFonts w:ascii="Arial" w:hAnsi="Arial" w:cs="Arial"/>
        </w:rPr>
        <w:t>.</w:t>
      </w:r>
    </w:p>
    <w:p w:rsidR="00926696" w:rsidRDefault="00A843BE" w:rsidP="00EA6BD6">
      <w:pPr>
        <w:spacing w:after="240" w:line="360" w:lineRule="auto"/>
        <w:jc w:val="both"/>
        <w:rPr>
          <w:rFonts w:ascii="Arial" w:hAnsi="Arial" w:cs="Arial"/>
        </w:rPr>
      </w:pPr>
      <w:r>
        <w:rPr>
          <w:rFonts w:ascii="Arial" w:hAnsi="Arial" w:cs="Arial"/>
        </w:rPr>
        <w:t>O cenário futuro mostra q</w:t>
      </w:r>
      <w:r w:rsidR="002F16CD">
        <w:rPr>
          <w:rFonts w:ascii="Arial" w:hAnsi="Arial" w:cs="Arial"/>
        </w:rPr>
        <w:t>ue um crescimento</w:t>
      </w:r>
      <w:r w:rsidRPr="000B4929">
        <w:rPr>
          <w:rFonts w:ascii="Arial" w:hAnsi="Arial" w:cs="Arial"/>
        </w:rPr>
        <w:t xml:space="preserve"> nas atividades</w:t>
      </w:r>
      <w:r w:rsidR="000B4929">
        <w:rPr>
          <w:rFonts w:ascii="Arial" w:hAnsi="Arial" w:cs="Arial"/>
        </w:rPr>
        <w:t xml:space="preserve"> dos terminais</w:t>
      </w:r>
      <w:r>
        <w:rPr>
          <w:rFonts w:ascii="Arial" w:hAnsi="Arial" w:cs="Arial"/>
        </w:rPr>
        <w:t xml:space="preserve"> não aumentará significativamente o nível de ruído nessas comunidades, ficando ainda muito </w:t>
      </w:r>
      <w:r w:rsidR="00FA6CB3">
        <w:rPr>
          <w:rFonts w:ascii="Arial" w:hAnsi="Arial" w:cs="Arial"/>
        </w:rPr>
        <w:t>abaixo</w:t>
      </w:r>
      <w:r w:rsidR="00D15521">
        <w:rPr>
          <w:rFonts w:ascii="Arial" w:hAnsi="Arial" w:cs="Arial"/>
        </w:rPr>
        <w:t xml:space="preserve"> do NCA noturno. </w:t>
      </w:r>
      <w:proofErr w:type="gramStart"/>
      <w:r w:rsidR="001025EF">
        <w:rPr>
          <w:rFonts w:ascii="Arial" w:hAnsi="Arial" w:cs="Arial"/>
        </w:rPr>
        <w:t>Se d</w:t>
      </w:r>
      <w:r w:rsidR="00D15521">
        <w:rPr>
          <w:rFonts w:ascii="Arial" w:hAnsi="Arial" w:cs="Arial"/>
        </w:rPr>
        <w:t>emons</w:t>
      </w:r>
      <w:r w:rsidR="00FA6CB3">
        <w:rPr>
          <w:rFonts w:ascii="Arial" w:hAnsi="Arial" w:cs="Arial"/>
        </w:rPr>
        <w:t>tr</w:t>
      </w:r>
      <w:r w:rsidR="001025EF">
        <w:rPr>
          <w:rFonts w:ascii="Arial" w:hAnsi="Arial" w:cs="Arial"/>
        </w:rPr>
        <w:t>ou</w:t>
      </w:r>
      <w:proofErr w:type="gramEnd"/>
      <w:r w:rsidR="001025EF">
        <w:rPr>
          <w:rFonts w:ascii="Arial" w:hAnsi="Arial" w:cs="Arial"/>
        </w:rPr>
        <w:t xml:space="preserve">, portanto, </w:t>
      </w:r>
      <w:r>
        <w:rPr>
          <w:rFonts w:ascii="Arial" w:hAnsi="Arial" w:cs="Arial"/>
        </w:rPr>
        <w:t>que o empreendimento apresenta conformidade ambiental c</w:t>
      </w:r>
      <w:r w:rsidR="00FA6CB3">
        <w:rPr>
          <w:rFonts w:ascii="Arial" w:hAnsi="Arial" w:cs="Arial"/>
        </w:rPr>
        <w:t>om relação aos níveis de ruído, portanto</w:t>
      </w:r>
      <w:r>
        <w:rPr>
          <w:rFonts w:ascii="Arial" w:hAnsi="Arial" w:cs="Arial"/>
        </w:rPr>
        <w:t xml:space="preserve"> não </w:t>
      </w:r>
      <w:r w:rsidR="000B4929">
        <w:rPr>
          <w:rFonts w:ascii="Arial" w:hAnsi="Arial" w:cs="Arial"/>
        </w:rPr>
        <w:t>provocará</w:t>
      </w:r>
      <w:r>
        <w:rPr>
          <w:rFonts w:ascii="Arial" w:hAnsi="Arial" w:cs="Arial"/>
        </w:rPr>
        <w:t xml:space="preserve"> incomodo às comunidades</w:t>
      </w:r>
      <w:r w:rsidR="00926696">
        <w:rPr>
          <w:rFonts w:ascii="Arial" w:hAnsi="Arial" w:cs="Arial"/>
        </w:rPr>
        <w:t>.</w:t>
      </w:r>
    </w:p>
    <w:p w:rsidR="004349BB" w:rsidRDefault="004349BB" w:rsidP="00EA6BD6">
      <w:pPr>
        <w:spacing w:after="240" w:line="360" w:lineRule="auto"/>
        <w:jc w:val="both"/>
        <w:rPr>
          <w:rFonts w:ascii="Arial" w:hAnsi="Arial" w:cs="Arial"/>
        </w:rPr>
      </w:pPr>
      <w:r>
        <w:rPr>
          <w:rFonts w:ascii="Arial" w:hAnsi="Arial" w:cs="Arial"/>
        </w:rPr>
        <w:t xml:space="preserve">Como o cenário </w:t>
      </w:r>
      <w:r w:rsidR="00A843BE">
        <w:rPr>
          <w:rFonts w:ascii="Arial" w:hAnsi="Arial" w:cs="Arial"/>
        </w:rPr>
        <w:t xml:space="preserve">atual e </w:t>
      </w:r>
      <w:r>
        <w:rPr>
          <w:rFonts w:ascii="Arial" w:hAnsi="Arial" w:cs="Arial"/>
        </w:rPr>
        <w:t>futuro não apresenta</w:t>
      </w:r>
      <w:r w:rsidR="00A843BE">
        <w:rPr>
          <w:rFonts w:ascii="Arial" w:hAnsi="Arial" w:cs="Arial"/>
        </w:rPr>
        <w:t>m</w:t>
      </w:r>
      <w:r>
        <w:rPr>
          <w:rFonts w:ascii="Arial" w:hAnsi="Arial" w:cs="Arial"/>
        </w:rPr>
        <w:t xml:space="preserve"> ultrapassagens no NCA, recomenda-se a aprovação desse empreendimento, segundo os critérios de conforto acústico.</w:t>
      </w:r>
    </w:p>
    <w:p w:rsidR="00B97B5F" w:rsidRDefault="00B97B5F">
      <w:pPr>
        <w:rPr>
          <w:rFonts w:ascii="Arial" w:hAnsi="Arial" w:cs="Arial"/>
        </w:rPr>
      </w:pPr>
      <w:r>
        <w:rPr>
          <w:rFonts w:ascii="Arial" w:hAnsi="Arial" w:cs="Arial"/>
        </w:rPr>
        <w:br w:type="page"/>
      </w:r>
    </w:p>
    <w:p w:rsidR="00B93921" w:rsidRDefault="004349BB" w:rsidP="00262D64">
      <w:pPr>
        <w:pStyle w:val="Ttulo1"/>
        <w:spacing w:before="480" w:after="240"/>
        <w:jc w:val="left"/>
      </w:pPr>
      <w:bookmarkStart w:id="41" w:name="_Toc197311971"/>
      <w:bookmarkStart w:id="42" w:name="_Toc197312062"/>
      <w:bookmarkStart w:id="43" w:name="_Toc283142487"/>
      <w:proofErr w:type="gramStart"/>
      <w:r>
        <w:lastRenderedPageBreak/>
        <w:t>8</w:t>
      </w:r>
      <w:r w:rsidR="00B93921">
        <w:t xml:space="preserve"> – EQUIPE</w:t>
      </w:r>
      <w:proofErr w:type="gramEnd"/>
      <w:r w:rsidR="00B93921">
        <w:t xml:space="preserve"> TÉCNICA</w:t>
      </w:r>
      <w:bookmarkEnd w:id="41"/>
      <w:bookmarkEnd w:id="42"/>
      <w:bookmarkEnd w:id="43"/>
    </w:p>
    <w:p w:rsidR="00FE5521" w:rsidRDefault="00FE5521" w:rsidP="00FE5521">
      <w:pPr>
        <w:spacing w:after="120" w:line="360" w:lineRule="auto"/>
        <w:rPr>
          <w:rFonts w:ascii="Arial" w:hAnsi="Arial" w:cs="Arial"/>
        </w:rPr>
      </w:pPr>
    </w:p>
    <w:p w:rsidR="00FE5521" w:rsidRDefault="00FE5521" w:rsidP="00FE5521">
      <w:pPr>
        <w:spacing w:after="120" w:line="360" w:lineRule="auto"/>
        <w:rPr>
          <w:rFonts w:ascii="Arial" w:hAnsi="Arial" w:cs="Arial"/>
        </w:rPr>
      </w:pPr>
    </w:p>
    <w:p w:rsidR="00B93921" w:rsidRDefault="00262D64" w:rsidP="00FE5521">
      <w:pPr>
        <w:spacing w:after="120" w:line="360" w:lineRule="auto"/>
        <w:rPr>
          <w:rFonts w:ascii="Arial" w:hAnsi="Arial" w:cs="Arial"/>
        </w:rPr>
      </w:pPr>
      <w:r>
        <w:rPr>
          <w:rFonts w:ascii="Arial" w:hAnsi="Arial" w:cs="Arial"/>
          <w:noProof/>
        </w:rPr>
        <w:drawing>
          <wp:inline distT="0" distB="0" distL="0" distR="0">
            <wp:extent cx="2994660" cy="804672"/>
            <wp:effectExtent l="19050" t="0" r="0" b="0"/>
            <wp:docPr id="3" name="Imagem 2" descr="Assinatura - Geo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inatura - George.jpg"/>
                    <pic:cNvPicPr/>
                  </pic:nvPicPr>
                  <pic:blipFill>
                    <a:blip r:embed="rId14" cstate="print"/>
                    <a:stretch>
                      <a:fillRect/>
                    </a:stretch>
                  </pic:blipFill>
                  <pic:spPr>
                    <a:xfrm>
                      <a:off x="0" y="0"/>
                      <a:ext cx="2990850" cy="800100"/>
                    </a:xfrm>
                    <a:prstGeom prst="rect">
                      <a:avLst/>
                    </a:prstGeom>
                  </pic:spPr>
                </pic:pic>
              </a:graphicData>
            </a:graphic>
          </wp:inline>
        </w:drawing>
      </w:r>
    </w:p>
    <w:p w:rsidR="00B93921" w:rsidRDefault="00B93921" w:rsidP="00B93921">
      <w:pPr>
        <w:jc w:val="both"/>
        <w:rPr>
          <w:rFonts w:ascii="Arial" w:hAnsi="Arial" w:cs="Arial"/>
        </w:rPr>
      </w:pPr>
      <w:r>
        <w:rPr>
          <w:rFonts w:ascii="Arial" w:hAnsi="Arial" w:cs="Arial"/>
        </w:rPr>
        <w:t>George Lentz César Fruehauf</w:t>
      </w:r>
    </w:p>
    <w:p w:rsidR="00B93921" w:rsidRDefault="00B93921" w:rsidP="00B93921">
      <w:pPr>
        <w:jc w:val="both"/>
        <w:rPr>
          <w:rFonts w:ascii="Arial" w:hAnsi="Arial" w:cs="Arial"/>
          <w:sz w:val="20"/>
        </w:rPr>
      </w:pPr>
      <w:proofErr w:type="gramStart"/>
      <w:r>
        <w:rPr>
          <w:rFonts w:ascii="Arial" w:hAnsi="Arial" w:cs="Arial"/>
          <w:sz w:val="20"/>
        </w:rPr>
        <w:t>B.</w:t>
      </w:r>
      <w:proofErr w:type="gramEnd"/>
      <w:r>
        <w:rPr>
          <w:rFonts w:ascii="Arial" w:hAnsi="Arial" w:cs="Arial"/>
          <w:sz w:val="20"/>
        </w:rPr>
        <w:t>Sc. Matemática</w:t>
      </w:r>
      <w:r>
        <w:rPr>
          <w:rFonts w:ascii="Arial" w:hAnsi="Arial" w:cs="Arial"/>
          <w:sz w:val="20"/>
        </w:rPr>
        <w:tab/>
        <w:t>IM/UFRJ</w:t>
      </w:r>
    </w:p>
    <w:p w:rsidR="00B93921" w:rsidRDefault="00B93921" w:rsidP="00B93921">
      <w:pPr>
        <w:pStyle w:val="Corpodetexto"/>
        <w:spacing w:line="240" w:lineRule="auto"/>
        <w:rPr>
          <w:sz w:val="20"/>
        </w:rPr>
      </w:pPr>
      <w:proofErr w:type="gramStart"/>
      <w:r>
        <w:rPr>
          <w:sz w:val="20"/>
        </w:rPr>
        <w:t>M.</w:t>
      </w:r>
      <w:proofErr w:type="gramEnd"/>
      <w:r>
        <w:rPr>
          <w:sz w:val="20"/>
        </w:rPr>
        <w:t xml:space="preserve">Sc. Meteorologia </w:t>
      </w:r>
      <w:r>
        <w:rPr>
          <w:sz w:val="20"/>
        </w:rPr>
        <w:tab/>
      </w:r>
      <w:proofErr w:type="spellStart"/>
      <w:r>
        <w:rPr>
          <w:sz w:val="20"/>
        </w:rPr>
        <w:t>San</w:t>
      </w:r>
      <w:proofErr w:type="spellEnd"/>
      <w:r>
        <w:rPr>
          <w:sz w:val="20"/>
        </w:rPr>
        <w:t xml:space="preserve"> Jose </w:t>
      </w:r>
      <w:proofErr w:type="spellStart"/>
      <w:r>
        <w:rPr>
          <w:sz w:val="20"/>
        </w:rPr>
        <w:t>State</w:t>
      </w:r>
      <w:proofErr w:type="spellEnd"/>
      <w:r>
        <w:rPr>
          <w:sz w:val="20"/>
        </w:rPr>
        <w:t xml:space="preserve"> U.; </w:t>
      </w:r>
      <w:proofErr w:type="spellStart"/>
      <w:r>
        <w:rPr>
          <w:sz w:val="20"/>
        </w:rPr>
        <w:t>California</w:t>
      </w:r>
      <w:proofErr w:type="spellEnd"/>
      <w:r>
        <w:rPr>
          <w:sz w:val="20"/>
        </w:rPr>
        <w:t xml:space="preserve"> EUA</w:t>
      </w:r>
    </w:p>
    <w:p w:rsidR="00B93921" w:rsidRDefault="00B93921" w:rsidP="00B93921">
      <w:pPr>
        <w:pStyle w:val="Corpodetexto"/>
        <w:spacing w:line="240" w:lineRule="auto"/>
        <w:rPr>
          <w:sz w:val="20"/>
        </w:rPr>
      </w:pPr>
      <w:r>
        <w:rPr>
          <w:sz w:val="20"/>
        </w:rPr>
        <w:t xml:space="preserve">D. Ciências </w:t>
      </w:r>
      <w:r>
        <w:rPr>
          <w:sz w:val="20"/>
        </w:rPr>
        <w:tab/>
      </w:r>
      <w:r>
        <w:rPr>
          <w:sz w:val="20"/>
        </w:rPr>
        <w:tab/>
        <w:t>DG/FFLCH/USP.</w:t>
      </w:r>
    </w:p>
    <w:p w:rsidR="00B93921" w:rsidRDefault="00B93921" w:rsidP="00B93921">
      <w:pPr>
        <w:pStyle w:val="Corpodetexto"/>
        <w:spacing w:line="240" w:lineRule="auto"/>
        <w:rPr>
          <w:sz w:val="20"/>
        </w:rPr>
      </w:pPr>
      <w:r>
        <w:rPr>
          <w:sz w:val="20"/>
        </w:rPr>
        <w:t>Eng. Ambiental</w:t>
      </w:r>
      <w:r>
        <w:rPr>
          <w:sz w:val="20"/>
        </w:rPr>
        <w:tab/>
      </w:r>
      <w:r>
        <w:rPr>
          <w:sz w:val="20"/>
        </w:rPr>
        <w:tab/>
        <w:t xml:space="preserve">Fac. </w:t>
      </w:r>
      <w:proofErr w:type="gramStart"/>
      <w:r>
        <w:rPr>
          <w:sz w:val="20"/>
        </w:rPr>
        <w:t>Eng.</w:t>
      </w:r>
      <w:proofErr w:type="gramEnd"/>
      <w:r>
        <w:rPr>
          <w:sz w:val="20"/>
        </w:rPr>
        <w:t xml:space="preserve"> / </w:t>
      </w:r>
      <w:proofErr w:type="spellStart"/>
      <w:r>
        <w:rPr>
          <w:sz w:val="20"/>
        </w:rPr>
        <w:t>U.S.Marcos.</w:t>
      </w:r>
      <w:proofErr w:type="spellEnd"/>
    </w:p>
    <w:p w:rsidR="004349BB" w:rsidRDefault="004349BB" w:rsidP="00B93921">
      <w:pPr>
        <w:pStyle w:val="Corpodetexto"/>
        <w:spacing w:line="240" w:lineRule="auto"/>
        <w:rPr>
          <w:sz w:val="20"/>
        </w:rPr>
      </w:pPr>
    </w:p>
    <w:p w:rsidR="004349BB" w:rsidRDefault="004349BB" w:rsidP="00B93921">
      <w:pPr>
        <w:pStyle w:val="Corpodetexto"/>
        <w:spacing w:line="240" w:lineRule="auto"/>
        <w:rPr>
          <w:sz w:val="20"/>
        </w:rPr>
      </w:pPr>
      <w:r>
        <w:rPr>
          <w:sz w:val="20"/>
        </w:rPr>
        <w:t>CREA-SP: 5062008073</w:t>
      </w:r>
      <w:r>
        <w:rPr>
          <w:sz w:val="20"/>
        </w:rPr>
        <w:tab/>
      </w:r>
      <w:r>
        <w:rPr>
          <w:sz w:val="20"/>
        </w:rPr>
        <w:tab/>
      </w:r>
      <w:r>
        <w:rPr>
          <w:sz w:val="20"/>
        </w:rPr>
        <w:tab/>
      </w:r>
      <w:r>
        <w:rPr>
          <w:sz w:val="20"/>
        </w:rPr>
        <w:tab/>
        <w:t>REGISTRO IBAMA: 573856</w:t>
      </w:r>
    </w:p>
    <w:p w:rsidR="00262D64" w:rsidRDefault="00262D64" w:rsidP="00FE5521">
      <w:pPr>
        <w:spacing w:after="120" w:line="360" w:lineRule="auto"/>
        <w:jc w:val="both"/>
        <w:rPr>
          <w:rFonts w:ascii="Arial" w:hAnsi="Arial" w:cs="Arial"/>
        </w:rPr>
      </w:pPr>
    </w:p>
    <w:p w:rsidR="004349BB" w:rsidRDefault="004349BB" w:rsidP="00FE5521">
      <w:pPr>
        <w:spacing w:after="120" w:line="360" w:lineRule="auto"/>
        <w:jc w:val="both"/>
        <w:rPr>
          <w:rFonts w:ascii="Arial" w:hAnsi="Arial" w:cs="Arial"/>
        </w:rPr>
      </w:pPr>
    </w:p>
    <w:p w:rsidR="00FE5521" w:rsidRDefault="00FE5521" w:rsidP="00FE5521">
      <w:pPr>
        <w:spacing w:after="120" w:line="360" w:lineRule="auto"/>
        <w:jc w:val="both"/>
        <w:rPr>
          <w:rFonts w:ascii="Arial" w:hAnsi="Arial" w:cs="Arial"/>
        </w:rPr>
      </w:pPr>
    </w:p>
    <w:p w:rsidR="00262D64" w:rsidRPr="002C3295" w:rsidRDefault="00FE5521" w:rsidP="00FE5521">
      <w:pPr>
        <w:spacing w:after="120" w:line="360" w:lineRule="auto"/>
        <w:jc w:val="both"/>
        <w:rPr>
          <w:rFonts w:ascii="Arial" w:hAnsi="Arial" w:cs="Arial"/>
        </w:rPr>
      </w:pPr>
      <w:r>
        <w:rPr>
          <w:rFonts w:ascii="Arial" w:hAnsi="Arial" w:cs="Arial"/>
          <w:noProof/>
        </w:rPr>
        <w:drawing>
          <wp:inline distT="0" distB="0" distL="0" distR="0">
            <wp:extent cx="2699309" cy="1393546"/>
            <wp:effectExtent l="19050" t="0" r="5791" b="0"/>
            <wp:docPr id="27" name="Imagem 26" descr="Assina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inatura.jpg"/>
                    <pic:cNvPicPr/>
                  </pic:nvPicPr>
                  <pic:blipFill>
                    <a:blip r:embed="rId15" cstate="print"/>
                    <a:stretch>
                      <a:fillRect/>
                    </a:stretch>
                  </pic:blipFill>
                  <pic:spPr>
                    <a:xfrm>
                      <a:off x="0" y="0"/>
                      <a:ext cx="2699385" cy="1390650"/>
                    </a:xfrm>
                    <a:prstGeom prst="rect">
                      <a:avLst/>
                    </a:prstGeom>
                  </pic:spPr>
                </pic:pic>
              </a:graphicData>
            </a:graphic>
          </wp:inline>
        </w:drawing>
      </w:r>
    </w:p>
    <w:p w:rsidR="00B93921" w:rsidRPr="00864DEF" w:rsidRDefault="00B93921" w:rsidP="00B93921">
      <w:pPr>
        <w:jc w:val="both"/>
        <w:rPr>
          <w:rFonts w:ascii="Arial" w:hAnsi="Arial" w:cs="Arial"/>
        </w:rPr>
      </w:pPr>
      <w:r w:rsidRPr="00864DEF">
        <w:rPr>
          <w:rFonts w:ascii="Arial" w:hAnsi="Arial" w:cs="Arial"/>
        </w:rPr>
        <w:t>Daniel C</w:t>
      </w:r>
      <w:r w:rsidR="00094E6A">
        <w:rPr>
          <w:rFonts w:ascii="Arial" w:hAnsi="Arial" w:cs="Arial"/>
        </w:rPr>
        <w:t>onstantino</w:t>
      </w:r>
      <w:r w:rsidRPr="00864DEF">
        <w:rPr>
          <w:rFonts w:ascii="Arial" w:hAnsi="Arial" w:cs="Arial"/>
        </w:rPr>
        <w:t xml:space="preserve"> Zacharias</w:t>
      </w:r>
    </w:p>
    <w:p w:rsidR="00B93921" w:rsidRDefault="00B93921" w:rsidP="00B93921">
      <w:pPr>
        <w:jc w:val="both"/>
        <w:rPr>
          <w:rFonts w:ascii="Arial" w:hAnsi="Arial" w:cs="Arial"/>
          <w:sz w:val="20"/>
        </w:rPr>
      </w:pPr>
      <w:proofErr w:type="gramStart"/>
      <w:r>
        <w:rPr>
          <w:rFonts w:ascii="Arial" w:hAnsi="Arial" w:cs="Arial"/>
          <w:sz w:val="20"/>
        </w:rPr>
        <w:t>B.</w:t>
      </w:r>
      <w:proofErr w:type="gramEnd"/>
      <w:r>
        <w:rPr>
          <w:rFonts w:ascii="Arial" w:hAnsi="Arial" w:cs="Arial"/>
          <w:sz w:val="20"/>
        </w:rPr>
        <w:t>Sc. Meteorologia</w:t>
      </w:r>
      <w:r>
        <w:rPr>
          <w:rFonts w:ascii="Arial" w:hAnsi="Arial" w:cs="Arial"/>
          <w:sz w:val="20"/>
        </w:rPr>
        <w:tab/>
        <w:t>IAG/USP</w:t>
      </w:r>
    </w:p>
    <w:p w:rsidR="00B93921" w:rsidRDefault="00B93921" w:rsidP="00B93921">
      <w:pPr>
        <w:pStyle w:val="Corpodetexto"/>
        <w:spacing w:line="240" w:lineRule="auto"/>
        <w:rPr>
          <w:sz w:val="20"/>
        </w:rPr>
      </w:pPr>
      <w:proofErr w:type="gramStart"/>
      <w:r>
        <w:rPr>
          <w:sz w:val="20"/>
        </w:rPr>
        <w:t>M.</w:t>
      </w:r>
      <w:proofErr w:type="gramEnd"/>
      <w:r>
        <w:rPr>
          <w:sz w:val="20"/>
        </w:rPr>
        <w:t xml:space="preserve">Sc. Meteorologia </w:t>
      </w:r>
      <w:r>
        <w:rPr>
          <w:sz w:val="20"/>
        </w:rPr>
        <w:tab/>
        <w:t>IAG/USP</w:t>
      </w:r>
    </w:p>
    <w:p w:rsidR="004349BB" w:rsidRDefault="004349BB" w:rsidP="00B93921">
      <w:pPr>
        <w:pStyle w:val="Corpodetexto"/>
        <w:spacing w:line="240" w:lineRule="auto"/>
        <w:rPr>
          <w:sz w:val="20"/>
        </w:rPr>
      </w:pPr>
      <w:r>
        <w:rPr>
          <w:sz w:val="20"/>
        </w:rPr>
        <w:t>CREA-SP: 5063075757</w:t>
      </w:r>
      <w:r>
        <w:rPr>
          <w:sz w:val="20"/>
        </w:rPr>
        <w:tab/>
      </w:r>
      <w:r>
        <w:rPr>
          <w:sz w:val="20"/>
        </w:rPr>
        <w:tab/>
      </w:r>
      <w:r>
        <w:rPr>
          <w:sz w:val="20"/>
        </w:rPr>
        <w:tab/>
      </w:r>
      <w:r>
        <w:rPr>
          <w:sz w:val="20"/>
        </w:rPr>
        <w:tab/>
        <w:t>REGISTRO IBAMA: 638533</w:t>
      </w:r>
    </w:p>
    <w:p w:rsidR="004349BB" w:rsidRDefault="004349BB" w:rsidP="00B93921">
      <w:pPr>
        <w:pStyle w:val="Corpodetexto"/>
        <w:spacing w:line="240" w:lineRule="auto"/>
        <w:rPr>
          <w:sz w:val="20"/>
        </w:rPr>
      </w:pPr>
    </w:p>
    <w:p w:rsidR="00B93921" w:rsidRDefault="00B93921" w:rsidP="00B93921">
      <w:pPr>
        <w:spacing w:after="120" w:line="360" w:lineRule="auto"/>
        <w:ind w:firstLine="720"/>
        <w:jc w:val="both"/>
        <w:rPr>
          <w:rFonts w:ascii="Arial" w:hAnsi="Arial" w:cs="Arial"/>
        </w:rPr>
      </w:pPr>
    </w:p>
    <w:p w:rsidR="00FE5521" w:rsidRDefault="00FE5521">
      <w:pPr>
        <w:rPr>
          <w:rFonts w:ascii="Arial" w:hAnsi="Arial" w:cs="Arial"/>
        </w:rPr>
      </w:pPr>
      <w:r>
        <w:rPr>
          <w:rFonts w:ascii="Arial" w:hAnsi="Arial" w:cs="Arial"/>
        </w:rPr>
        <w:br w:type="page"/>
      </w:r>
    </w:p>
    <w:p w:rsidR="00B93921" w:rsidRDefault="004349BB" w:rsidP="00262D64">
      <w:pPr>
        <w:pStyle w:val="Ttulo1"/>
        <w:spacing w:before="480" w:after="240" w:line="240" w:lineRule="auto"/>
      </w:pPr>
      <w:bookmarkStart w:id="44" w:name="_Toc390064125"/>
      <w:bookmarkStart w:id="45" w:name="_Toc197311970"/>
      <w:bookmarkStart w:id="46" w:name="_Toc197312061"/>
      <w:bookmarkStart w:id="47" w:name="_Toc283142488"/>
      <w:r>
        <w:lastRenderedPageBreak/>
        <w:t>9</w:t>
      </w:r>
      <w:r w:rsidR="00B93921">
        <w:t xml:space="preserve"> – REFERÊNCIAS BIBLIOGRÁFICAS</w:t>
      </w:r>
      <w:bookmarkEnd w:id="44"/>
      <w:bookmarkEnd w:id="45"/>
      <w:bookmarkEnd w:id="46"/>
      <w:bookmarkEnd w:id="47"/>
    </w:p>
    <w:p w:rsidR="00D46F6B" w:rsidRDefault="00D46F6B" w:rsidP="00D46F6B">
      <w:pPr>
        <w:rPr>
          <w:rFonts w:ascii="Arial" w:hAnsi="Arial" w:cs="Arial"/>
        </w:rPr>
      </w:pPr>
    </w:p>
    <w:p w:rsidR="003A354E" w:rsidRDefault="003A354E" w:rsidP="003A354E">
      <w:pPr>
        <w:rPr>
          <w:rFonts w:ascii="Arial" w:hAnsi="Arial" w:cs="Arial"/>
        </w:rPr>
      </w:pPr>
      <w:r w:rsidRPr="003A354E">
        <w:rPr>
          <w:rFonts w:ascii="Arial" w:hAnsi="Arial" w:cs="Arial"/>
        </w:rPr>
        <w:t xml:space="preserve">ABNT - </w:t>
      </w:r>
      <w:proofErr w:type="spellStart"/>
      <w:r w:rsidRPr="003A354E">
        <w:rPr>
          <w:rFonts w:ascii="Arial" w:hAnsi="Arial" w:cs="Arial"/>
        </w:rPr>
        <w:t>Assoc</w:t>
      </w:r>
      <w:proofErr w:type="spellEnd"/>
      <w:r w:rsidRPr="003A354E">
        <w:rPr>
          <w:rFonts w:ascii="Arial" w:hAnsi="Arial" w:cs="Arial"/>
        </w:rPr>
        <w:t>. Bras. de Normas Técnicas (2000).  NBR10151 Avaliação dos Níveis de Ruído em áreas Habitadas</w:t>
      </w:r>
    </w:p>
    <w:p w:rsidR="003A354E" w:rsidRPr="003A354E" w:rsidRDefault="003A354E" w:rsidP="003A354E">
      <w:pPr>
        <w:rPr>
          <w:rFonts w:ascii="Arial" w:hAnsi="Arial" w:cs="Arial"/>
        </w:rPr>
      </w:pPr>
    </w:p>
    <w:p w:rsidR="003A354E" w:rsidRDefault="003A354E" w:rsidP="003A354E">
      <w:pPr>
        <w:rPr>
          <w:rFonts w:ascii="Arial" w:hAnsi="Arial" w:cs="Arial"/>
        </w:rPr>
      </w:pPr>
      <w:r w:rsidRPr="003A354E">
        <w:rPr>
          <w:rFonts w:ascii="Arial" w:hAnsi="Arial" w:cs="Arial"/>
        </w:rPr>
        <w:t xml:space="preserve">ABNT - </w:t>
      </w:r>
      <w:proofErr w:type="spellStart"/>
      <w:r w:rsidRPr="003A354E">
        <w:rPr>
          <w:rFonts w:ascii="Arial" w:hAnsi="Arial" w:cs="Arial"/>
        </w:rPr>
        <w:t>Assoc</w:t>
      </w:r>
      <w:proofErr w:type="spellEnd"/>
      <w:r w:rsidRPr="003A354E">
        <w:rPr>
          <w:rFonts w:ascii="Arial" w:hAnsi="Arial" w:cs="Arial"/>
        </w:rPr>
        <w:t>. Bras. de Normas Técnicas (1987) NBR10151 Avaliação dos Níveis de Ruído em áreas Habitadas</w:t>
      </w:r>
    </w:p>
    <w:p w:rsidR="003A354E" w:rsidRPr="003A354E" w:rsidRDefault="003A354E" w:rsidP="003A354E">
      <w:pPr>
        <w:rPr>
          <w:rFonts w:ascii="Arial" w:hAnsi="Arial" w:cs="Arial"/>
        </w:rPr>
      </w:pPr>
    </w:p>
    <w:p w:rsidR="003A354E" w:rsidRDefault="003A354E" w:rsidP="003A354E">
      <w:pPr>
        <w:rPr>
          <w:rFonts w:ascii="Arial" w:hAnsi="Arial" w:cs="Arial"/>
        </w:rPr>
      </w:pPr>
      <w:r w:rsidRPr="003A354E">
        <w:rPr>
          <w:rFonts w:ascii="Arial" w:hAnsi="Arial" w:cs="Arial"/>
        </w:rPr>
        <w:t xml:space="preserve">ABNT - </w:t>
      </w:r>
      <w:proofErr w:type="spellStart"/>
      <w:r w:rsidRPr="003A354E">
        <w:rPr>
          <w:rFonts w:ascii="Arial" w:hAnsi="Arial" w:cs="Arial"/>
        </w:rPr>
        <w:t>Assoc</w:t>
      </w:r>
      <w:proofErr w:type="spellEnd"/>
      <w:r w:rsidRPr="003A354E">
        <w:rPr>
          <w:rFonts w:ascii="Arial" w:hAnsi="Arial" w:cs="Arial"/>
        </w:rPr>
        <w:t>. Bras. de Normas Técnicas (1987) NBR10152 Níveis de Ruído para Conforto Acústico.</w:t>
      </w:r>
    </w:p>
    <w:p w:rsidR="003A354E" w:rsidRPr="003A354E" w:rsidRDefault="003A354E" w:rsidP="003A354E">
      <w:pPr>
        <w:rPr>
          <w:rFonts w:ascii="Arial" w:hAnsi="Arial" w:cs="Arial"/>
        </w:rPr>
      </w:pPr>
    </w:p>
    <w:p w:rsidR="003A354E" w:rsidRDefault="003A354E" w:rsidP="003A354E">
      <w:pPr>
        <w:rPr>
          <w:rFonts w:ascii="Arial" w:hAnsi="Arial" w:cs="Arial"/>
        </w:rPr>
      </w:pPr>
      <w:r w:rsidRPr="003A354E">
        <w:rPr>
          <w:rFonts w:ascii="Arial" w:hAnsi="Arial" w:cs="Arial"/>
        </w:rPr>
        <w:t xml:space="preserve">CONAMA – Cons. Nac. do Meio Ambiente Resolução 01 (1990).  </w:t>
      </w:r>
    </w:p>
    <w:p w:rsidR="003A354E" w:rsidRPr="003A354E" w:rsidRDefault="003A354E" w:rsidP="003A354E">
      <w:pPr>
        <w:rPr>
          <w:rFonts w:ascii="Arial" w:hAnsi="Arial" w:cs="Arial"/>
        </w:rPr>
      </w:pPr>
    </w:p>
    <w:p w:rsidR="00D46F6B" w:rsidRPr="005D6D67" w:rsidRDefault="003A354E" w:rsidP="00D46F6B">
      <w:pPr>
        <w:rPr>
          <w:rFonts w:ascii="Arial" w:hAnsi="Arial" w:cs="Arial"/>
          <w:lang w:val="en-US"/>
        </w:rPr>
      </w:pPr>
      <w:proofErr w:type="gramStart"/>
      <w:r w:rsidRPr="005D6D67">
        <w:rPr>
          <w:rFonts w:ascii="Arial" w:hAnsi="Arial" w:cs="Arial"/>
          <w:lang w:val="en-US"/>
        </w:rPr>
        <w:t>ENM – Environmental Noise Model (2005).</w:t>
      </w:r>
      <w:proofErr w:type="gramEnd"/>
      <w:r w:rsidRPr="005D6D67">
        <w:rPr>
          <w:rFonts w:ascii="Arial" w:hAnsi="Arial" w:cs="Arial"/>
          <w:lang w:val="en-US"/>
        </w:rPr>
        <w:t xml:space="preserve">  Noise Prediction Software, Windows Manual.</w:t>
      </w:r>
    </w:p>
    <w:p w:rsidR="00D46F6B" w:rsidRDefault="00D46F6B" w:rsidP="00D46F6B">
      <w:pPr>
        <w:jc w:val="both"/>
        <w:rPr>
          <w:rFonts w:ascii="Arial" w:hAnsi="Arial"/>
          <w:lang w:val="en-US"/>
        </w:rPr>
      </w:pPr>
    </w:p>
    <w:p w:rsidR="007608AF" w:rsidRDefault="007608AF" w:rsidP="007608AF">
      <w:pPr>
        <w:spacing w:after="120"/>
        <w:jc w:val="both"/>
        <w:rPr>
          <w:rFonts w:ascii="Arial" w:hAnsi="Arial" w:cs="Arial"/>
          <w:lang w:val="en-US"/>
        </w:rPr>
      </w:pPr>
    </w:p>
    <w:p w:rsidR="007608AF" w:rsidRDefault="007608AF">
      <w:pPr>
        <w:rPr>
          <w:rFonts w:ascii="Arial" w:hAnsi="Arial" w:cs="Arial"/>
          <w:lang w:val="en-US"/>
        </w:rPr>
      </w:pPr>
      <w:r>
        <w:rPr>
          <w:rFonts w:ascii="Arial" w:hAnsi="Arial" w:cs="Arial"/>
          <w:lang w:val="en-US"/>
        </w:rPr>
        <w:br w:type="page"/>
      </w:r>
    </w:p>
    <w:p w:rsidR="007608AF" w:rsidRDefault="007608AF" w:rsidP="007608AF">
      <w:pPr>
        <w:spacing w:after="120"/>
        <w:jc w:val="both"/>
        <w:rPr>
          <w:rFonts w:ascii="Arial" w:hAnsi="Arial" w:cs="Arial"/>
          <w:lang w:val="en-US"/>
        </w:rPr>
      </w:pPr>
    </w:p>
    <w:p w:rsidR="007608AF" w:rsidRDefault="007608AF" w:rsidP="007608AF">
      <w:pPr>
        <w:pStyle w:val="Ttulo1"/>
        <w:spacing w:before="120" w:after="240"/>
        <w:jc w:val="center"/>
      </w:pPr>
      <w:bookmarkStart w:id="48" w:name="_Toc276389078"/>
      <w:bookmarkStart w:id="49" w:name="_Toc283142489"/>
      <w:r>
        <w:t>ANEXO A</w:t>
      </w:r>
      <w:bookmarkEnd w:id="48"/>
      <w:bookmarkEnd w:id="49"/>
    </w:p>
    <w:p w:rsidR="007608AF" w:rsidRDefault="007608AF" w:rsidP="007608AF">
      <w:pPr>
        <w:spacing w:after="240" w:line="360" w:lineRule="auto"/>
        <w:jc w:val="center"/>
        <w:rPr>
          <w:rFonts w:ascii="Arial" w:hAnsi="Arial" w:cs="Arial"/>
        </w:rPr>
      </w:pPr>
      <w:r>
        <w:rPr>
          <w:rFonts w:ascii="Arial" w:hAnsi="Arial" w:cs="Arial"/>
        </w:rPr>
        <w:t>Amostragem de Ruído</w:t>
      </w:r>
    </w:p>
    <w:p w:rsidR="007608AF" w:rsidRDefault="007608AF" w:rsidP="007608AF">
      <w:pPr>
        <w:spacing w:after="240" w:line="360" w:lineRule="auto"/>
        <w:jc w:val="both"/>
        <w:rPr>
          <w:rFonts w:ascii="Arial" w:hAnsi="Arial" w:cs="Arial"/>
        </w:rPr>
      </w:pPr>
      <w:r>
        <w:rPr>
          <w:rFonts w:ascii="Arial" w:hAnsi="Arial" w:cs="Arial"/>
        </w:rPr>
        <w:t xml:space="preserve">Foram </w:t>
      </w:r>
      <w:r w:rsidRPr="007F413C">
        <w:rPr>
          <w:rFonts w:ascii="Arial" w:hAnsi="Arial" w:cs="Arial"/>
        </w:rPr>
        <w:t>realizada</w:t>
      </w:r>
      <w:r>
        <w:rPr>
          <w:rFonts w:ascii="Arial" w:hAnsi="Arial" w:cs="Arial"/>
        </w:rPr>
        <w:t xml:space="preserve">s amostragens em seis pontos diferentes com o objetivo de fornecer os subsídios necessários para o Estudo de Propagação Sonora com o modelo ENM. A </w:t>
      </w:r>
      <w:r w:rsidRPr="007F413C">
        <w:rPr>
          <w:rFonts w:ascii="Arial" w:hAnsi="Arial" w:cs="Arial"/>
        </w:rPr>
        <w:t xml:space="preserve">campanha de monitoramento dos níveis de ruído no meio ambiente </w:t>
      </w:r>
      <w:r>
        <w:rPr>
          <w:rFonts w:ascii="Arial" w:hAnsi="Arial" w:cs="Arial"/>
        </w:rPr>
        <w:t xml:space="preserve">dentro e </w:t>
      </w:r>
      <w:r w:rsidRPr="007F413C">
        <w:rPr>
          <w:rFonts w:ascii="Arial" w:hAnsi="Arial" w:cs="Arial"/>
        </w:rPr>
        <w:t>no</w:t>
      </w:r>
      <w:r>
        <w:rPr>
          <w:rFonts w:ascii="Arial" w:hAnsi="Arial" w:cs="Arial"/>
        </w:rPr>
        <w:t xml:space="preserve"> </w:t>
      </w:r>
      <w:r w:rsidRPr="007F413C">
        <w:rPr>
          <w:rFonts w:ascii="Arial" w:hAnsi="Arial" w:cs="Arial"/>
        </w:rPr>
        <w:t>entorno d</w:t>
      </w:r>
      <w:r>
        <w:rPr>
          <w:rFonts w:ascii="Arial" w:hAnsi="Arial" w:cs="Arial"/>
        </w:rPr>
        <w:t xml:space="preserve">o </w:t>
      </w:r>
      <w:r w:rsidR="00506CF0">
        <w:rPr>
          <w:rFonts w:ascii="Arial" w:hAnsi="Arial" w:cs="Arial"/>
        </w:rPr>
        <w:t>MULTIRIO</w:t>
      </w:r>
      <w:r>
        <w:rPr>
          <w:rFonts w:ascii="Arial" w:hAnsi="Arial" w:cs="Arial"/>
        </w:rPr>
        <w:t xml:space="preserve"> operações portuárias foi realizada no dia 15/out/2010 (sexta-feira) às 11h da manhã e contou com seis pontos dentro do </w:t>
      </w:r>
      <w:r w:rsidR="00506CF0">
        <w:rPr>
          <w:rFonts w:ascii="Arial" w:hAnsi="Arial" w:cs="Arial"/>
        </w:rPr>
        <w:t>MULTIRIO</w:t>
      </w:r>
      <w:r>
        <w:rPr>
          <w:rFonts w:ascii="Arial" w:hAnsi="Arial" w:cs="Arial"/>
        </w:rPr>
        <w:t xml:space="preserve"> e dois pontos nas comunidades mais próximas ao </w:t>
      </w:r>
      <w:r w:rsidR="00506CF0">
        <w:rPr>
          <w:rFonts w:ascii="Arial" w:hAnsi="Arial" w:cs="Arial"/>
        </w:rPr>
        <w:t>MULTIRIO</w:t>
      </w:r>
      <w:r w:rsidRPr="007F413C">
        <w:rPr>
          <w:rFonts w:ascii="Arial" w:hAnsi="Arial" w:cs="Arial"/>
        </w:rPr>
        <w:t>.</w:t>
      </w:r>
      <w:r w:rsidR="00AD0944">
        <w:rPr>
          <w:rFonts w:ascii="Arial" w:hAnsi="Arial" w:cs="Arial"/>
        </w:rPr>
        <w:t xml:space="preserve"> A Tabela A</w:t>
      </w:r>
      <w:r>
        <w:rPr>
          <w:rFonts w:ascii="Arial" w:hAnsi="Arial" w:cs="Arial"/>
        </w:rPr>
        <w:t>.1 apresenta os pontos amostrados, e as respectivas fotos ap</w:t>
      </w:r>
      <w:r w:rsidR="00AD0944">
        <w:rPr>
          <w:rFonts w:ascii="Arial" w:hAnsi="Arial" w:cs="Arial"/>
        </w:rPr>
        <w:t>arecem da Figuras A.1 até a Figura A.8</w:t>
      </w:r>
      <w:r>
        <w:rPr>
          <w:rFonts w:ascii="Arial" w:hAnsi="Arial" w:cs="Arial"/>
        </w:rPr>
        <w:t>.</w:t>
      </w:r>
    </w:p>
    <w:p w:rsidR="007608AF" w:rsidRDefault="007608AF" w:rsidP="007608AF">
      <w:pPr>
        <w:spacing w:after="240" w:line="360" w:lineRule="auto"/>
        <w:jc w:val="both"/>
        <w:rPr>
          <w:rFonts w:ascii="Arial" w:hAnsi="Arial" w:cs="Arial"/>
        </w:rPr>
      </w:pPr>
    </w:p>
    <w:p w:rsidR="007608AF" w:rsidRPr="007608AF" w:rsidRDefault="007608AF" w:rsidP="007608AF">
      <w:pPr>
        <w:tabs>
          <w:tab w:val="num" w:pos="420"/>
        </w:tabs>
        <w:spacing w:after="120" w:line="360" w:lineRule="auto"/>
        <w:jc w:val="both"/>
        <w:rPr>
          <w:rFonts w:ascii="Arial" w:hAnsi="Arial" w:cs="Arial"/>
        </w:rPr>
      </w:pPr>
      <w:r w:rsidRPr="007608AF">
        <w:rPr>
          <w:rFonts w:ascii="Arial" w:hAnsi="Arial" w:cs="Arial"/>
        </w:rPr>
        <w:t>Os níveis de ruído serão obtidos se empregando os equipamentos abaixo referenciados, os quais atendem e ultrapassam os critérios expressos da norma ABNT NBR 10151 (2000).</w:t>
      </w:r>
    </w:p>
    <w:p w:rsidR="007608AF" w:rsidRPr="007608AF" w:rsidRDefault="007608AF" w:rsidP="007608AF">
      <w:pPr>
        <w:tabs>
          <w:tab w:val="num" w:pos="420"/>
        </w:tabs>
        <w:jc w:val="both"/>
        <w:rPr>
          <w:rFonts w:ascii="Arial" w:hAnsi="Arial" w:cs="Arial"/>
        </w:rPr>
      </w:pPr>
    </w:p>
    <w:p w:rsidR="007608AF" w:rsidRPr="007608AF" w:rsidRDefault="007608AF" w:rsidP="007608AF">
      <w:pPr>
        <w:numPr>
          <w:ilvl w:val="0"/>
          <w:numId w:val="12"/>
        </w:numPr>
        <w:tabs>
          <w:tab w:val="num" w:pos="780"/>
        </w:tabs>
        <w:spacing w:after="120" w:line="360" w:lineRule="auto"/>
        <w:jc w:val="both"/>
        <w:rPr>
          <w:rFonts w:ascii="Arial" w:hAnsi="Arial" w:cs="Arial"/>
        </w:rPr>
      </w:pPr>
      <w:r w:rsidRPr="007608AF">
        <w:rPr>
          <w:rFonts w:ascii="Arial" w:hAnsi="Arial" w:cs="Arial"/>
        </w:rPr>
        <w:t xml:space="preserve">Medidor de nível sonoro tipo I, marca </w:t>
      </w:r>
      <w:proofErr w:type="spellStart"/>
      <w:r w:rsidRPr="007608AF">
        <w:rPr>
          <w:rFonts w:ascii="Arial" w:hAnsi="Arial" w:cs="Arial"/>
        </w:rPr>
        <w:t>Quest</w:t>
      </w:r>
      <w:proofErr w:type="spellEnd"/>
      <w:r w:rsidRPr="007608AF">
        <w:rPr>
          <w:rFonts w:ascii="Arial" w:hAnsi="Arial" w:cs="Arial"/>
        </w:rPr>
        <w:t xml:space="preserve"> Technologies, modelo </w:t>
      </w:r>
      <w:proofErr w:type="spellStart"/>
      <w:proofErr w:type="gramStart"/>
      <w:r w:rsidRPr="007608AF">
        <w:rPr>
          <w:rFonts w:ascii="Arial" w:hAnsi="Arial" w:cs="Arial"/>
        </w:rPr>
        <w:t>SoundPro</w:t>
      </w:r>
      <w:proofErr w:type="spellEnd"/>
      <w:proofErr w:type="gramEnd"/>
      <w:r w:rsidRPr="007608AF">
        <w:rPr>
          <w:rFonts w:ascii="Arial" w:hAnsi="Arial" w:cs="Arial"/>
        </w:rPr>
        <w:t xml:space="preserve"> SE1/1, no de série BB090006.  Certificado de calibração do IPT/SP, pertencente à RBC, datado 02/12/2009 conforme normas de especificação IEC 60651:1979 e IEC 60804:1985. </w:t>
      </w:r>
    </w:p>
    <w:p w:rsidR="007608AF" w:rsidRPr="007608AF" w:rsidRDefault="007608AF" w:rsidP="007608AF">
      <w:pPr>
        <w:numPr>
          <w:ilvl w:val="0"/>
          <w:numId w:val="12"/>
        </w:numPr>
        <w:spacing w:after="120" w:line="360" w:lineRule="auto"/>
        <w:jc w:val="both"/>
        <w:rPr>
          <w:rFonts w:ascii="Arial" w:hAnsi="Arial" w:cs="Arial"/>
        </w:rPr>
      </w:pPr>
      <w:r w:rsidRPr="007608AF">
        <w:rPr>
          <w:rFonts w:ascii="Arial" w:hAnsi="Arial" w:cs="Arial"/>
        </w:rPr>
        <w:t xml:space="preserve">Microfone capacitivo tipo W2F, marca </w:t>
      </w:r>
      <w:proofErr w:type="spellStart"/>
      <w:r w:rsidRPr="007608AF">
        <w:rPr>
          <w:rFonts w:ascii="Arial" w:hAnsi="Arial" w:cs="Arial"/>
        </w:rPr>
        <w:t>Quest</w:t>
      </w:r>
      <w:proofErr w:type="spellEnd"/>
      <w:r w:rsidRPr="007608AF">
        <w:rPr>
          <w:rFonts w:ascii="Arial" w:hAnsi="Arial" w:cs="Arial"/>
        </w:rPr>
        <w:t xml:space="preserve"> Technologies, modelo QE7052, no de série 33956.  Certificado de calibração do IPT/SP, pertencente à RBC, datado 02/12/2009 conforme normas de especificação IEC 61094-</w:t>
      </w:r>
      <w:proofErr w:type="gramStart"/>
      <w:r w:rsidRPr="007608AF">
        <w:rPr>
          <w:rFonts w:ascii="Arial" w:hAnsi="Arial" w:cs="Arial"/>
        </w:rPr>
        <w:t>4:1995</w:t>
      </w:r>
      <w:proofErr w:type="gramEnd"/>
      <w:r w:rsidRPr="007608AF">
        <w:rPr>
          <w:rFonts w:ascii="Arial" w:hAnsi="Arial" w:cs="Arial"/>
        </w:rPr>
        <w:t xml:space="preserve"> e IEC 61094-6:2004.</w:t>
      </w:r>
    </w:p>
    <w:p w:rsidR="007608AF" w:rsidRPr="007608AF" w:rsidRDefault="007608AF" w:rsidP="007608AF">
      <w:pPr>
        <w:numPr>
          <w:ilvl w:val="0"/>
          <w:numId w:val="12"/>
        </w:numPr>
        <w:spacing w:after="120" w:line="360" w:lineRule="auto"/>
        <w:jc w:val="both"/>
        <w:rPr>
          <w:rFonts w:ascii="Arial" w:hAnsi="Arial" w:cs="Arial"/>
        </w:rPr>
      </w:pPr>
      <w:r w:rsidRPr="007608AF">
        <w:rPr>
          <w:rFonts w:ascii="Arial" w:hAnsi="Arial" w:cs="Arial"/>
        </w:rPr>
        <w:t xml:space="preserve">Calibrador de nível sonoro marca </w:t>
      </w:r>
      <w:proofErr w:type="spellStart"/>
      <w:r w:rsidRPr="007608AF">
        <w:rPr>
          <w:rFonts w:ascii="Arial" w:hAnsi="Arial" w:cs="Arial"/>
        </w:rPr>
        <w:t>Quest</w:t>
      </w:r>
      <w:proofErr w:type="spellEnd"/>
      <w:r w:rsidRPr="007608AF">
        <w:rPr>
          <w:rFonts w:ascii="Arial" w:hAnsi="Arial" w:cs="Arial"/>
        </w:rPr>
        <w:t xml:space="preserve"> Technologies, tipo I, modelo QC10, no de série QIE050144.  Atende especificação IEC 60942.</w:t>
      </w:r>
    </w:p>
    <w:p w:rsidR="007608AF" w:rsidRPr="007608AF" w:rsidRDefault="007608AF" w:rsidP="007608AF">
      <w:pPr>
        <w:spacing w:after="120" w:line="360" w:lineRule="auto"/>
        <w:jc w:val="both"/>
        <w:rPr>
          <w:rFonts w:ascii="Arial" w:hAnsi="Arial" w:cs="Arial"/>
        </w:rPr>
      </w:pPr>
    </w:p>
    <w:p w:rsidR="007608AF" w:rsidRPr="00076243" w:rsidRDefault="007608AF" w:rsidP="007608AF">
      <w:pPr>
        <w:pStyle w:val="Corpodetexto"/>
        <w:numPr>
          <w:ilvl w:val="0"/>
          <w:numId w:val="12"/>
        </w:numPr>
      </w:pPr>
      <w:r>
        <w:t xml:space="preserve">Medições no modo FAST, corrigidos automaticamente na escala “A”; fornecidos </w:t>
      </w:r>
      <w:proofErr w:type="gramStart"/>
      <w:r>
        <w:t>em,</w:t>
      </w:r>
      <w:proofErr w:type="gramEnd"/>
      <w:r>
        <w:t xml:space="preserve"> dB(A)</w:t>
      </w:r>
    </w:p>
    <w:p w:rsidR="007608AF" w:rsidRPr="007608AF" w:rsidRDefault="007608AF" w:rsidP="007608AF">
      <w:pPr>
        <w:numPr>
          <w:ilvl w:val="0"/>
          <w:numId w:val="12"/>
        </w:numPr>
        <w:spacing w:line="360" w:lineRule="auto"/>
        <w:jc w:val="both"/>
        <w:rPr>
          <w:rFonts w:ascii="Arial" w:hAnsi="Arial" w:cs="Arial"/>
        </w:rPr>
      </w:pPr>
      <w:r w:rsidRPr="007608AF">
        <w:rPr>
          <w:rFonts w:ascii="Arial" w:hAnsi="Arial" w:cs="Arial"/>
        </w:rPr>
        <w:t>Avaliação acústica contra os padrões vigentes NBR 10151; CONAMA 01/90.</w:t>
      </w:r>
    </w:p>
    <w:p w:rsidR="007608AF" w:rsidRDefault="007608AF" w:rsidP="007608AF">
      <w:pPr>
        <w:pStyle w:val="Legenda"/>
        <w:spacing w:before="120"/>
        <w:jc w:val="both"/>
        <w:rPr>
          <w:rFonts w:ascii="Arial" w:hAnsi="Arial" w:cs="Arial"/>
          <w:b w:val="0"/>
          <w:sz w:val="24"/>
          <w:szCs w:val="24"/>
        </w:rPr>
      </w:pPr>
      <w:r w:rsidRPr="00212F4A">
        <w:rPr>
          <w:rFonts w:ascii="Arial" w:hAnsi="Arial" w:cs="Arial"/>
          <w:b w:val="0"/>
          <w:sz w:val="24"/>
          <w:szCs w:val="24"/>
        </w:rPr>
        <w:lastRenderedPageBreak/>
        <w:t>Tabela</w:t>
      </w:r>
      <w:r w:rsidR="00AD0944">
        <w:rPr>
          <w:rFonts w:ascii="Arial" w:hAnsi="Arial" w:cs="Arial"/>
          <w:b w:val="0"/>
          <w:sz w:val="24"/>
          <w:szCs w:val="24"/>
        </w:rPr>
        <w:t xml:space="preserve"> A</w:t>
      </w:r>
      <w:r>
        <w:rPr>
          <w:rFonts w:ascii="Arial" w:hAnsi="Arial" w:cs="Arial"/>
          <w:b w:val="0"/>
          <w:sz w:val="24"/>
          <w:szCs w:val="24"/>
        </w:rPr>
        <w:t>.1</w:t>
      </w:r>
      <w:r w:rsidRPr="00212F4A">
        <w:rPr>
          <w:rFonts w:ascii="Arial" w:hAnsi="Arial" w:cs="Arial"/>
          <w:b w:val="0"/>
          <w:sz w:val="24"/>
          <w:szCs w:val="24"/>
        </w:rPr>
        <w:t xml:space="preserve">: </w:t>
      </w:r>
      <w:r>
        <w:rPr>
          <w:rFonts w:ascii="Arial" w:hAnsi="Arial" w:cs="Arial"/>
          <w:b w:val="0"/>
          <w:sz w:val="24"/>
          <w:szCs w:val="24"/>
        </w:rPr>
        <w:t>Localização e descrição dos pontos amostrados.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3184"/>
        <w:gridCol w:w="3185"/>
        <w:gridCol w:w="3183"/>
      </w:tblGrid>
      <w:tr w:rsidR="007608AF" w:rsidRPr="0070510B" w:rsidTr="007608AF">
        <w:trPr>
          <w:trHeight w:val="306"/>
          <w:tblHeader/>
        </w:trPr>
        <w:tc>
          <w:tcPr>
            <w:tcW w:w="1667" w:type="pct"/>
            <w:vMerge w:val="restart"/>
            <w:tcBorders>
              <w:top w:val="single" w:sz="12" w:space="0" w:color="auto"/>
              <w:left w:val="single" w:sz="6" w:space="0" w:color="auto"/>
              <w:right w:val="single" w:sz="6" w:space="0" w:color="auto"/>
            </w:tcBorders>
            <w:shd w:val="clear" w:color="auto" w:fill="E6E6E6"/>
            <w:vAlign w:val="center"/>
          </w:tcPr>
          <w:p w:rsidR="007608AF" w:rsidRPr="00D65A66" w:rsidRDefault="007608AF" w:rsidP="007608AF">
            <w:pPr>
              <w:jc w:val="center"/>
              <w:rPr>
                <w:rFonts w:ascii="Arial" w:hAnsi="Arial" w:cs="Arial"/>
                <w:b/>
                <w:bCs/>
                <w:color w:val="000000"/>
                <w:sz w:val="18"/>
                <w:szCs w:val="18"/>
              </w:rPr>
            </w:pPr>
            <w:r>
              <w:rPr>
                <w:rFonts w:ascii="Arial" w:hAnsi="Arial" w:cs="Arial"/>
                <w:b/>
                <w:bCs/>
                <w:color w:val="000000"/>
                <w:sz w:val="18"/>
                <w:szCs w:val="18"/>
              </w:rPr>
              <w:t>Ponto</w:t>
            </w:r>
          </w:p>
        </w:tc>
        <w:tc>
          <w:tcPr>
            <w:tcW w:w="3333" w:type="pct"/>
            <w:gridSpan w:val="2"/>
            <w:tcBorders>
              <w:top w:val="single" w:sz="12" w:space="0" w:color="auto"/>
              <w:left w:val="single" w:sz="6" w:space="0" w:color="auto"/>
              <w:bottom w:val="single" w:sz="12" w:space="0" w:color="auto"/>
              <w:right w:val="single" w:sz="6" w:space="0" w:color="auto"/>
            </w:tcBorders>
            <w:shd w:val="clear" w:color="auto" w:fill="E6E6E6"/>
            <w:vAlign w:val="center"/>
          </w:tcPr>
          <w:p w:rsidR="007608AF" w:rsidRPr="00D65A66" w:rsidRDefault="007608AF" w:rsidP="007608AF">
            <w:pPr>
              <w:jc w:val="center"/>
              <w:rPr>
                <w:rFonts w:ascii="Arial" w:hAnsi="Arial" w:cs="Arial"/>
                <w:b/>
                <w:bCs/>
                <w:color w:val="000000"/>
                <w:sz w:val="18"/>
                <w:szCs w:val="18"/>
              </w:rPr>
            </w:pPr>
            <w:r>
              <w:rPr>
                <w:rFonts w:ascii="Arial" w:hAnsi="Arial" w:cs="Arial"/>
                <w:b/>
                <w:bCs/>
                <w:color w:val="000000"/>
                <w:sz w:val="18"/>
                <w:szCs w:val="18"/>
              </w:rPr>
              <w:t>Coordenadas UTM (em SAD-69)</w:t>
            </w:r>
          </w:p>
        </w:tc>
      </w:tr>
      <w:tr w:rsidR="007608AF" w:rsidRPr="0070510B" w:rsidTr="007608AF">
        <w:trPr>
          <w:trHeight w:val="307"/>
          <w:tblHeader/>
        </w:trPr>
        <w:tc>
          <w:tcPr>
            <w:tcW w:w="1667" w:type="pct"/>
            <w:vMerge/>
            <w:tcBorders>
              <w:left w:val="single" w:sz="6" w:space="0" w:color="auto"/>
              <w:bottom w:val="single" w:sz="12" w:space="0" w:color="auto"/>
              <w:right w:val="single" w:sz="6" w:space="0" w:color="auto"/>
            </w:tcBorders>
            <w:shd w:val="clear" w:color="auto" w:fill="E6E6E6"/>
            <w:vAlign w:val="center"/>
          </w:tcPr>
          <w:p w:rsidR="007608AF" w:rsidRPr="001C371B" w:rsidRDefault="007608AF" w:rsidP="007608AF">
            <w:pPr>
              <w:jc w:val="center"/>
              <w:rPr>
                <w:rFonts w:ascii="Arial" w:hAnsi="Arial" w:cs="Arial"/>
                <w:b/>
                <w:color w:val="000000"/>
                <w:sz w:val="18"/>
                <w:szCs w:val="18"/>
                <w:lang w:val="en-US"/>
              </w:rPr>
            </w:pPr>
          </w:p>
        </w:tc>
        <w:tc>
          <w:tcPr>
            <w:tcW w:w="1667" w:type="pct"/>
            <w:tcBorders>
              <w:top w:val="single" w:sz="12" w:space="0" w:color="auto"/>
              <w:left w:val="single" w:sz="6" w:space="0" w:color="auto"/>
              <w:bottom w:val="single" w:sz="12" w:space="0" w:color="auto"/>
              <w:right w:val="single" w:sz="6" w:space="0" w:color="auto"/>
            </w:tcBorders>
            <w:shd w:val="clear" w:color="auto" w:fill="E6E6E6"/>
            <w:vAlign w:val="center"/>
          </w:tcPr>
          <w:p w:rsidR="007608AF" w:rsidRPr="001C371B" w:rsidRDefault="007608AF" w:rsidP="007608AF">
            <w:pPr>
              <w:jc w:val="center"/>
              <w:rPr>
                <w:rFonts w:ascii="Arial" w:hAnsi="Arial" w:cs="Arial"/>
                <w:b/>
                <w:color w:val="000000"/>
                <w:sz w:val="18"/>
                <w:szCs w:val="18"/>
                <w:lang w:val="en-US"/>
              </w:rPr>
            </w:pPr>
            <w:r>
              <w:rPr>
                <w:rFonts w:ascii="Arial" w:hAnsi="Arial" w:cs="Arial"/>
                <w:b/>
                <w:color w:val="000000"/>
                <w:sz w:val="18"/>
                <w:szCs w:val="18"/>
                <w:lang w:val="en-US"/>
              </w:rPr>
              <w:t>X (m)</w:t>
            </w:r>
          </w:p>
        </w:tc>
        <w:tc>
          <w:tcPr>
            <w:tcW w:w="1666" w:type="pct"/>
            <w:tcBorders>
              <w:top w:val="single" w:sz="12" w:space="0" w:color="auto"/>
              <w:left w:val="single" w:sz="6" w:space="0" w:color="auto"/>
              <w:bottom w:val="single" w:sz="12" w:space="0" w:color="auto"/>
              <w:right w:val="single" w:sz="6" w:space="0" w:color="auto"/>
            </w:tcBorders>
            <w:shd w:val="clear" w:color="auto" w:fill="E6E6E6"/>
            <w:vAlign w:val="center"/>
          </w:tcPr>
          <w:p w:rsidR="007608AF" w:rsidRPr="001C371B" w:rsidRDefault="007608AF" w:rsidP="007608AF">
            <w:pPr>
              <w:jc w:val="center"/>
              <w:rPr>
                <w:rFonts w:ascii="Arial" w:hAnsi="Arial" w:cs="Arial"/>
                <w:b/>
                <w:color w:val="000000"/>
                <w:sz w:val="18"/>
                <w:szCs w:val="18"/>
                <w:lang w:val="en-US"/>
              </w:rPr>
            </w:pPr>
            <w:r>
              <w:rPr>
                <w:rFonts w:ascii="Arial" w:hAnsi="Arial" w:cs="Arial"/>
                <w:b/>
                <w:color w:val="000000"/>
                <w:sz w:val="18"/>
                <w:szCs w:val="18"/>
                <w:lang w:val="en-US"/>
              </w:rPr>
              <w:t>Y (m)</w:t>
            </w:r>
          </w:p>
        </w:tc>
      </w:tr>
      <w:tr w:rsidR="007608AF" w:rsidRPr="003751EE" w:rsidTr="000933EE">
        <w:trPr>
          <w:trHeight w:val="307"/>
        </w:trPr>
        <w:tc>
          <w:tcPr>
            <w:tcW w:w="1667" w:type="pct"/>
            <w:tcBorders>
              <w:left w:val="single" w:sz="6" w:space="0" w:color="auto"/>
              <w:bottom w:val="single" w:sz="6" w:space="0" w:color="auto"/>
              <w:right w:val="single" w:sz="6" w:space="0" w:color="auto"/>
            </w:tcBorders>
            <w:shd w:val="clear" w:color="auto" w:fill="auto"/>
            <w:vAlign w:val="center"/>
          </w:tcPr>
          <w:p w:rsidR="007608AF" w:rsidRPr="005A4CB1" w:rsidRDefault="007608AF" w:rsidP="007608AF">
            <w:pPr>
              <w:jc w:val="center"/>
              <w:rPr>
                <w:rFonts w:ascii="Arial" w:hAnsi="Arial" w:cs="Arial"/>
                <w:color w:val="000000"/>
                <w:sz w:val="18"/>
                <w:szCs w:val="18"/>
              </w:rPr>
            </w:pPr>
            <w:proofErr w:type="gramStart"/>
            <w:r>
              <w:rPr>
                <w:rFonts w:ascii="Arial" w:hAnsi="Arial" w:cs="Arial"/>
                <w:color w:val="000000"/>
                <w:sz w:val="18"/>
                <w:szCs w:val="18"/>
              </w:rPr>
              <w:t>1</w:t>
            </w:r>
            <w:proofErr w:type="gramEnd"/>
          </w:p>
        </w:tc>
        <w:tc>
          <w:tcPr>
            <w:tcW w:w="1667" w:type="pct"/>
            <w:tcBorders>
              <w:left w:val="single" w:sz="6" w:space="0" w:color="auto"/>
              <w:bottom w:val="single" w:sz="6" w:space="0" w:color="auto"/>
              <w:right w:val="single" w:sz="6" w:space="0" w:color="auto"/>
            </w:tcBorders>
            <w:shd w:val="clear" w:color="auto" w:fill="auto"/>
            <w:vAlign w:val="center"/>
          </w:tcPr>
          <w:p w:rsidR="007608AF" w:rsidRDefault="007608AF" w:rsidP="000933EE">
            <w:pPr>
              <w:jc w:val="center"/>
              <w:rPr>
                <w:rFonts w:ascii="Calibri" w:hAnsi="Calibri"/>
                <w:color w:val="000000"/>
                <w:sz w:val="22"/>
                <w:szCs w:val="22"/>
              </w:rPr>
            </w:pPr>
            <w:r>
              <w:rPr>
                <w:rFonts w:ascii="Calibri" w:hAnsi="Calibri"/>
                <w:color w:val="000000"/>
                <w:sz w:val="22"/>
                <w:szCs w:val="22"/>
              </w:rPr>
              <w:t>683595</w:t>
            </w:r>
          </w:p>
        </w:tc>
        <w:tc>
          <w:tcPr>
            <w:tcW w:w="1666" w:type="pct"/>
            <w:tcBorders>
              <w:left w:val="single" w:sz="6" w:space="0" w:color="auto"/>
              <w:bottom w:val="single" w:sz="6" w:space="0" w:color="auto"/>
              <w:right w:val="single" w:sz="6" w:space="0" w:color="auto"/>
            </w:tcBorders>
            <w:shd w:val="clear" w:color="auto" w:fill="auto"/>
            <w:vAlign w:val="center"/>
          </w:tcPr>
          <w:p w:rsidR="007608AF" w:rsidRDefault="007608AF" w:rsidP="000933EE">
            <w:pPr>
              <w:jc w:val="center"/>
              <w:rPr>
                <w:rFonts w:ascii="Calibri" w:hAnsi="Calibri"/>
                <w:color w:val="000000"/>
                <w:sz w:val="22"/>
                <w:szCs w:val="22"/>
              </w:rPr>
            </w:pPr>
            <w:r>
              <w:rPr>
                <w:rFonts w:ascii="Calibri" w:hAnsi="Calibri"/>
                <w:color w:val="000000"/>
                <w:sz w:val="22"/>
                <w:szCs w:val="22"/>
              </w:rPr>
              <w:t>7468843</w:t>
            </w:r>
          </w:p>
        </w:tc>
      </w:tr>
      <w:tr w:rsidR="000933EE" w:rsidRPr="003751EE" w:rsidTr="000933EE">
        <w:trPr>
          <w:trHeight w:val="307"/>
        </w:trPr>
        <w:tc>
          <w:tcPr>
            <w:tcW w:w="1667" w:type="pct"/>
            <w:tcBorders>
              <w:top w:val="single" w:sz="6" w:space="0" w:color="auto"/>
              <w:left w:val="single" w:sz="6" w:space="0" w:color="auto"/>
              <w:bottom w:val="single" w:sz="6" w:space="0" w:color="auto"/>
              <w:right w:val="single" w:sz="6" w:space="0" w:color="auto"/>
            </w:tcBorders>
            <w:shd w:val="clear" w:color="auto" w:fill="auto"/>
            <w:vAlign w:val="center"/>
          </w:tcPr>
          <w:p w:rsidR="000933EE" w:rsidRPr="005A4CB1" w:rsidRDefault="000933EE" w:rsidP="007608AF">
            <w:pPr>
              <w:jc w:val="center"/>
              <w:rPr>
                <w:rFonts w:ascii="Arial" w:hAnsi="Arial" w:cs="Arial"/>
                <w:color w:val="000000"/>
                <w:sz w:val="18"/>
                <w:szCs w:val="18"/>
              </w:rPr>
            </w:pPr>
            <w:proofErr w:type="gramStart"/>
            <w:r>
              <w:rPr>
                <w:rFonts w:ascii="Arial" w:hAnsi="Arial" w:cs="Arial"/>
                <w:color w:val="000000"/>
                <w:sz w:val="18"/>
                <w:szCs w:val="18"/>
              </w:rPr>
              <w:t>2</w:t>
            </w:r>
            <w:proofErr w:type="gramEnd"/>
          </w:p>
        </w:tc>
        <w:tc>
          <w:tcPr>
            <w:tcW w:w="1667" w:type="pct"/>
            <w:tcBorders>
              <w:top w:val="single" w:sz="6" w:space="0" w:color="auto"/>
              <w:left w:val="single" w:sz="6" w:space="0" w:color="auto"/>
              <w:bottom w:val="single" w:sz="6" w:space="0" w:color="auto"/>
              <w:right w:val="single" w:sz="6" w:space="0" w:color="auto"/>
            </w:tcBorders>
            <w:shd w:val="clear" w:color="auto" w:fill="auto"/>
            <w:vAlign w:val="center"/>
          </w:tcPr>
          <w:p w:rsidR="000933EE" w:rsidRDefault="000933EE" w:rsidP="000933EE">
            <w:pPr>
              <w:jc w:val="center"/>
              <w:rPr>
                <w:rFonts w:ascii="Calibri" w:hAnsi="Calibri"/>
                <w:color w:val="000000"/>
                <w:sz w:val="22"/>
                <w:szCs w:val="22"/>
              </w:rPr>
            </w:pPr>
            <w:r>
              <w:rPr>
                <w:rFonts w:ascii="Calibri" w:hAnsi="Calibri"/>
                <w:color w:val="000000"/>
                <w:sz w:val="22"/>
                <w:szCs w:val="22"/>
              </w:rPr>
              <w:t>683583</w:t>
            </w:r>
          </w:p>
        </w:tc>
        <w:tc>
          <w:tcPr>
            <w:tcW w:w="1666" w:type="pct"/>
            <w:tcBorders>
              <w:top w:val="single" w:sz="6" w:space="0" w:color="auto"/>
              <w:left w:val="single" w:sz="6" w:space="0" w:color="auto"/>
              <w:bottom w:val="single" w:sz="6" w:space="0" w:color="auto"/>
              <w:right w:val="single" w:sz="6" w:space="0" w:color="auto"/>
            </w:tcBorders>
            <w:shd w:val="clear" w:color="auto" w:fill="auto"/>
            <w:vAlign w:val="center"/>
          </w:tcPr>
          <w:p w:rsidR="000933EE" w:rsidRDefault="000933EE" w:rsidP="000933EE">
            <w:pPr>
              <w:jc w:val="center"/>
              <w:rPr>
                <w:rFonts w:ascii="Calibri" w:hAnsi="Calibri"/>
                <w:color w:val="000000"/>
                <w:sz w:val="22"/>
                <w:szCs w:val="22"/>
              </w:rPr>
            </w:pPr>
            <w:r>
              <w:rPr>
                <w:rFonts w:ascii="Calibri" w:hAnsi="Calibri"/>
                <w:color w:val="000000"/>
                <w:sz w:val="22"/>
                <w:szCs w:val="22"/>
              </w:rPr>
              <w:t>7469046</w:t>
            </w:r>
          </w:p>
        </w:tc>
      </w:tr>
      <w:tr w:rsidR="000933EE" w:rsidRPr="003751EE" w:rsidTr="000933EE">
        <w:trPr>
          <w:trHeight w:val="307"/>
        </w:trPr>
        <w:tc>
          <w:tcPr>
            <w:tcW w:w="1667" w:type="pct"/>
            <w:tcBorders>
              <w:top w:val="single" w:sz="6" w:space="0" w:color="auto"/>
              <w:left w:val="single" w:sz="6" w:space="0" w:color="auto"/>
              <w:bottom w:val="single" w:sz="6" w:space="0" w:color="auto"/>
              <w:right w:val="single" w:sz="6" w:space="0" w:color="auto"/>
            </w:tcBorders>
            <w:shd w:val="clear" w:color="auto" w:fill="auto"/>
            <w:vAlign w:val="center"/>
          </w:tcPr>
          <w:p w:rsidR="000933EE" w:rsidRPr="005A4CB1" w:rsidRDefault="000933EE" w:rsidP="007608AF">
            <w:pPr>
              <w:jc w:val="center"/>
              <w:rPr>
                <w:rFonts w:ascii="Arial" w:hAnsi="Arial" w:cs="Arial"/>
                <w:color w:val="000000"/>
                <w:sz w:val="18"/>
                <w:szCs w:val="18"/>
              </w:rPr>
            </w:pPr>
            <w:proofErr w:type="gramStart"/>
            <w:r>
              <w:rPr>
                <w:rFonts w:ascii="Arial" w:hAnsi="Arial" w:cs="Arial"/>
                <w:color w:val="000000"/>
                <w:sz w:val="18"/>
                <w:szCs w:val="18"/>
              </w:rPr>
              <w:t>3</w:t>
            </w:r>
            <w:proofErr w:type="gramEnd"/>
          </w:p>
        </w:tc>
        <w:tc>
          <w:tcPr>
            <w:tcW w:w="1667" w:type="pct"/>
            <w:tcBorders>
              <w:top w:val="single" w:sz="6" w:space="0" w:color="auto"/>
              <w:left w:val="single" w:sz="6" w:space="0" w:color="auto"/>
              <w:bottom w:val="single" w:sz="6" w:space="0" w:color="auto"/>
              <w:right w:val="single" w:sz="6" w:space="0" w:color="auto"/>
            </w:tcBorders>
            <w:shd w:val="clear" w:color="auto" w:fill="auto"/>
            <w:vAlign w:val="center"/>
          </w:tcPr>
          <w:p w:rsidR="000933EE" w:rsidRDefault="000933EE" w:rsidP="000933EE">
            <w:pPr>
              <w:jc w:val="center"/>
              <w:rPr>
                <w:rFonts w:ascii="Calibri" w:hAnsi="Calibri"/>
                <w:color w:val="000000"/>
                <w:sz w:val="22"/>
                <w:szCs w:val="22"/>
              </w:rPr>
            </w:pPr>
            <w:r>
              <w:rPr>
                <w:rFonts w:ascii="Calibri" w:hAnsi="Calibri"/>
                <w:color w:val="000000"/>
                <w:sz w:val="22"/>
                <w:szCs w:val="22"/>
              </w:rPr>
              <w:t>683772</w:t>
            </w:r>
          </w:p>
        </w:tc>
        <w:tc>
          <w:tcPr>
            <w:tcW w:w="1666" w:type="pct"/>
            <w:tcBorders>
              <w:top w:val="single" w:sz="6" w:space="0" w:color="auto"/>
              <w:left w:val="single" w:sz="6" w:space="0" w:color="auto"/>
              <w:bottom w:val="single" w:sz="6" w:space="0" w:color="auto"/>
              <w:right w:val="single" w:sz="6" w:space="0" w:color="auto"/>
            </w:tcBorders>
            <w:shd w:val="clear" w:color="auto" w:fill="auto"/>
            <w:vAlign w:val="center"/>
          </w:tcPr>
          <w:p w:rsidR="000933EE" w:rsidRDefault="000933EE" w:rsidP="000933EE">
            <w:pPr>
              <w:jc w:val="center"/>
              <w:rPr>
                <w:rFonts w:ascii="Calibri" w:hAnsi="Calibri"/>
                <w:color w:val="000000"/>
                <w:sz w:val="22"/>
                <w:szCs w:val="22"/>
              </w:rPr>
            </w:pPr>
            <w:r>
              <w:rPr>
                <w:rFonts w:ascii="Calibri" w:hAnsi="Calibri"/>
                <w:color w:val="000000"/>
                <w:sz w:val="22"/>
                <w:szCs w:val="22"/>
              </w:rPr>
              <w:t>7469184</w:t>
            </w:r>
          </w:p>
        </w:tc>
      </w:tr>
      <w:tr w:rsidR="000933EE" w:rsidRPr="003751EE" w:rsidTr="000933EE">
        <w:trPr>
          <w:trHeight w:val="307"/>
        </w:trPr>
        <w:tc>
          <w:tcPr>
            <w:tcW w:w="1667" w:type="pct"/>
            <w:tcBorders>
              <w:top w:val="single" w:sz="6" w:space="0" w:color="auto"/>
              <w:left w:val="single" w:sz="6" w:space="0" w:color="auto"/>
              <w:bottom w:val="single" w:sz="6" w:space="0" w:color="auto"/>
              <w:right w:val="single" w:sz="6" w:space="0" w:color="auto"/>
            </w:tcBorders>
            <w:shd w:val="clear" w:color="auto" w:fill="auto"/>
            <w:vAlign w:val="center"/>
          </w:tcPr>
          <w:p w:rsidR="000933EE" w:rsidRPr="005A4CB1" w:rsidRDefault="000933EE" w:rsidP="007608AF">
            <w:pPr>
              <w:jc w:val="center"/>
              <w:rPr>
                <w:rFonts w:ascii="Arial" w:hAnsi="Arial" w:cs="Arial"/>
                <w:color w:val="000000"/>
                <w:sz w:val="18"/>
                <w:szCs w:val="18"/>
              </w:rPr>
            </w:pPr>
            <w:proofErr w:type="gramStart"/>
            <w:r>
              <w:rPr>
                <w:rFonts w:ascii="Arial" w:hAnsi="Arial" w:cs="Arial"/>
                <w:color w:val="000000"/>
                <w:sz w:val="18"/>
                <w:szCs w:val="18"/>
              </w:rPr>
              <w:t>4</w:t>
            </w:r>
            <w:proofErr w:type="gramEnd"/>
          </w:p>
        </w:tc>
        <w:tc>
          <w:tcPr>
            <w:tcW w:w="1667" w:type="pct"/>
            <w:tcBorders>
              <w:top w:val="single" w:sz="6" w:space="0" w:color="auto"/>
              <w:left w:val="single" w:sz="6" w:space="0" w:color="auto"/>
              <w:bottom w:val="single" w:sz="6" w:space="0" w:color="auto"/>
              <w:right w:val="single" w:sz="6" w:space="0" w:color="auto"/>
            </w:tcBorders>
            <w:shd w:val="clear" w:color="auto" w:fill="auto"/>
            <w:vAlign w:val="center"/>
          </w:tcPr>
          <w:p w:rsidR="000933EE" w:rsidRDefault="000933EE" w:rsidP="000933EE">
            <w:pPr>
              <w:jc w:val="center"/>
              <w:rPr>
                <w:rFonts w:ascii="Calibri" w:hAnsi="Calibri"/>
                <w:color w:val="000000"/>
                <w:sz w:val="22"/>
                <w:szCs w:val="22"/>
              </w:rPr>
            </w:pPr>
            <w:r>
              <w:rPr>
                <w:rFonts w:ascii="Calibri" w:hAnsi="Calibri"/>
                <w:color w:val="000000"/>
                <w:sz w:val="22"/>
                <w:szCs w:val="22"/>
              </w:rPr>
              <w:t>683959</w:t>
            </w:r>
          </w:p>
        </w:tc>
        <w:tc>
          <w:tcPr>
            <w:tcW w:w="1666" w:type="pct"/>
            <w:tcBorders>
              <w:top w:val="single" w:sz="6" w:space="0" w:color="auto"/>
              <w:left w:val="single" w:sz="6" w:space="0" w:color="auto"/>
              <w:bottom w:val="single" w:sz="6" w:space="0" w:color="auto"/>
              <w:right w:val="single" w:sz="6" w:space="0" w:color="auto"/>
            </w:tcBorders>
            <w:shd w:val="clear" w:color="auto" w:fill="auto"/>
            <w:vAlign w:val="center"/>
          </w:tcPr>
          <w:p w:rsidR="000933EE" w:rsidRDefault="000933EE" w:rsidP="000933EE">
            <w:pPr>
              <w:jc w:val="center"/>
              <w:rPr>
                <w:rFonts w:ascii="Calibri" w:hAnsi="Calibri"/>
                <w:color w:val="000000"/>
                <w:sz w:val="22"/>
                <w:szCs w:val="22"/>
              </w:rPr>
            </w:pPr>
            <w:r>
              <w:rPr>
                <w:rFonts w:ascii="Calibri" w:hAnsi="Calibri"/>
                <w:color w:val="000000"/>
                <w:sz w:val="22"/>
                <w:szCs w:val="22"/>
              </w:rPr>
              <w:t>7469005</w:t>
            </w:r>
          </w:p>
        </w:tc>
      </w:tr>
      <w:tr w:rsidR="000933EE" w:rsidRPr="003751EE" w:rsidTr="000933EE">
        <w:trPr>
          <w:trHeight w:val="307"/>
        </w:trPr>
        <w:tc>
          <w:tcPr>
            <w:tcW w:w="1667" w:type="pct"/>
            <w:tcBorders>
              <w:top w:val="single" w:sz="6" w:space="0" w:color="auto"/>
              <w:left w:val="single" w:sz="6" w:space="0" w:color="auto"/>
              <w:bottom w:val="single" w:sz="6" w:space="0" w:color="auto"/>
              <w:right w:val="single" w:sz="6" w:space="0" w:color="auto"/>
            </w:tcBorders>
            <w:shd w:val="clear" w:color="auto" w:fill="auto"/>
            <w:vAlign w:val="center"/>
          </w:tcPr>
          <w:p w:rsidR="000933EE" w:rsidRPr="005A4CB1" w:rsidRDefault="000933EE" w:rsidP="007608AF">
            <w:pPr>
              <w:jc w:val="center"/>
              <w:rPr>
                <w:rFonts w:ascii="Arial" w:hAnsi="Arial" w:cs="Arial"/>
                <w:color w:val="000000"/>
                <w:sz w:val="18"/>
                <w:szCs w:val="18"/>
              </w:rPr>
            </w:pPr>
            <w:proofErr w:type="gramStart"/>
            <w:r>
              <w:rPr>
                <w:rFonts w:ascii="Arial" w:hAnsi="Arial" w:cs="Arial"/>
                <w:color w:val="000000"/>
                <w:sz w:val="18"/>
                <w:szCs w:val="18"/>
              </w:rPr>
              <w:t>5</w:t>
            </w:r>
            <w:proofErr w:type="gramEnd"/>
          </w:p>
        </w:tc>
        <w:tc>
          <w:tcPr>
            <w:tcW w:w="1667" w:type="pct"/>
            <w:tcBorders>
              <w:top w:val="single" w:sz="6" w:space="0" w:color="auto"/>
              <w:left w:val="single" w:sz="6" w:space="0" w:color="auto"/>
              <w:bottom w:val="single" w:sz="6" w:space="0" w:color="auto"/>
              <w:right w:val="single" w:sz="6" w:space="0" w:color="auto"/>
            </w:tcBorders>
            <w:shd w:val="clear" w:color="auto" w:fill="auto"/>
            <w:vAlign w:val="center"/>
          </w:tcPr>
          <w:p w:rsidR="000933EE" w:rsidRDefault="000933EE" w:rsidP="000933EE">
            <w:pPr>
              <w:jc w:val="center"/>
              <w:rPr>
                <w:rFonts w:ascii="Calibri" w:hAnsi="Calibri"/>
                <w:color w:val="000000"/>
                <w:sz w:val="22"/>
                <w:szCs w:val="22"/>
              </w:rPr>
            </w:pPr>
            <w:r>
              <w:rPr>
                <w:rFonts w:ascii="Calibri" w:hAnsi="Calibri"/>
                <w:color w:val="000000"/>
                <w:sz w:val="22"/>
                <w:szCs w:val="22"/>
              </w:rPr>
              <w:t>683551</w:t>
            </w:r>
          </w:p>
        </w:tc>
        <w:tc>
          <w:tcPr>
            <w:tcW w:w="1666" w:type="pct"/>
            <w:tcBorders>
              <w:top w:val="single" w:sz="6" w:space="0" w:color="auto"/>
              <w:left w:val="single" w:sz="6" w:space="0" w:color="auto"/>
              <w:bottom w:val="single" w:sz="6" w:space="0" w:color="auto"/>
              <w:right w:val="single" w:sz="6" w:space="0" w:color="auto"/>
            </w:tcBorders>
            <w:shd w:val="clear" w:color="auto" w:fill="auto"/>
            <w:vAlign w:val="center"/>
          </w:tcPr>
          <w:p w:rsidR="000933EE" w:rsidRDefault="000933EE" w:rsidP="000933EE">
            <w:pPr>
              <w:jc w:val="center"/>
              <w:rPr>
                <w:rFonts w:ascii="Calibri" w:hAnsi="Calibri"/>
                <w:color w:val="000000"/>
                <w:sz w:val="22"/>
                <w:szCs w:val="22"/>
              </w:rPr>
            </w:pPr>
            <w:r>
              <w:rPr>
                <w:rFonts w:ascii="Calibri" w:hAnsi="Calibri"/>
                <w:color w:val="000000"/>
                <w:sz w:val="22"/>
                <w:szCs w:val="22"/>
              </w:rPr>
              <w:t>7468613</w:t>
            </w:r>
          </w:p>
        </w:tc>
      </w:tr>
      <w:tr w:rsidR="007608AF" w:rsidRPr="003751EE" w:rsidTr="007608AF">
        <w:trPr>
          <w:trHeight w:val="307"/>
        </w:trPr>
        <w:tc>
          <w:tcPr>
            <w:tcW w:w="1667" w:type="pct"/>
            <w:tcBorders>
              <w:top w:val="single" w:sz="6" w:space="0" w:color="auto"/>
              <w:left w:val="single" w:sz="6" w:space="0" w:color="auto"/>
              <w:bottom w:val="single" w:sz="6" w:space="0" w:color="auto"/>
              <w:right w:val="single" w:sz="6" w:space="0" w:color="auto"/>
            </w:tcBorders>
            <w:shd w:val="clear" w:color="auto" w:fill="auto"/>
            <w:vAlign w:val="center"/>
          </w:tcPr>
          <w:p w:rsidR="007608AF" w:rsidRDefault="007608AF" w:rsidP="007608AF">
            <w:pPr>
              <w:jc w:val="center"/>
              <w:rPr>
                <w:rFonts w:ascii="Arial" w:hAnsi="Arial" w:cs="Arial"/>
                <w:color w:val="000000"/>
                <w:sz w:val="18"/>
                <w:szCs w:val="18"/>
              </w:rPr>
            </w:pPr>
            <w:proofErr w:type="gramStart"/>
            <w:r>
              <w:rPr>
                <w:rFonts w:ascii="Arial" w:hAnsi="Arial" w:cs="Arial"/>
                <w:color w:val="000000"/>
                <w:sz w:val="18"/>
                <w:szCs w:val="18"/>
              </w:rPr>
              <w:t>6</w:t>
            </w:r>
            <w:proofErr w:type="gramEnd"/>
          </w:p>
        </w:tc>
        <w:tc>
          <w:tcPr>
            <w:tcW w:w="1667" w:type="pct"/>
            <w:tcBorders>
              <w:top w:val="single" w:sz="6" w:space="0" w:color="auto"/>
              <w:left w:val="single" w:sz="6" w:space="0" w:color="auto"/>
              <w:bottom w:val="single" w:sz="6" w:space="0" w:color="auto"/>
              <w:right w:val="single" w:sz="6" w:space="0" w:color="auto"/>
            </w:tcBorders>
            <w:shd w:val="clear" w:color="auto" w:fill="auto"/>
            <w:vAlign w:val="center"/>
          </w:tcPr>
          <w:p w:rsidR="007608AF" w:rsidRPr="00076540" w:rsidRDefault="007608AF" w:rsidP="007608AF">
            <w:pPr>
              <w:jc w:val="center"/>
              <w:rPr>
                <w:rFonts w:ascii="Arial" w:hAnsi="Arial" w:cs="Arial"/>
                <w:color w:val="000000"/>
                <w:sz w:val="18"/>
                <w:szCs w:val="18"/>
              </w:rPr>
            </w:pPr>
            <w:r>
              <w:rPr>
                <w:rFonts w:ascii="Arial" w:hAnsi="Arial" w:cs="Arial"/>
                <w:color w:val="000000"/>
                <w:sz w:val="18"/>
                <w:szCs w:val="18"/>
              </w:rPr>
              <w:t>683342</w:t>
            </w:r>
          </w:p>
        </w:tc>
        <w:tc>
          <w:tcPr>
            <w:tcW w:w="1666" w:type="pct"/>
            <w:tcBorders>
              <w:top w:val="single" w:sz="6" w:space="0" w:color="auto"/>
              <w:left w:val="single" w:sz="6" w:space="0" w:color="auto"/>
              <w:bottom w:val="single" w:sz="6" w:space="0" w:color="auto"/>
              <w:right w:val="single" w:sz="6" w:space="0" w:color="auto"/>
            </w:tcBorders>
            <w:shd w:val="clear" w:color="auto" w:fill="auto"/>
            <w:vAlign w:val="center"/>
          </w:tcPr>
          <w:p w:rsidR="007608AF" w:rsidRPr="00076540" w:rsidRDefault="007608AF" w:rsidP="007608AF">
            <w:pPr>
              <w:jc w:val="center"/>
              <w:rPr>
                <w:rFonts w:ascii="Arial" w:hAnsi="Arial" w:cs="Arial"/>
                <w:color w:val="000000"/>
                <w:sz w:val="18"/>
                <w:szCs w:val="18"/>
              </w:rPr>
            </w:pPr>
            <w:r>
              <w:rPr>
                <w:rFonts w:ascii="Arial" w:hAnsi="Arial" w:cs="Arial"/>
                <w:color w:val="000000"/>
                <w:sz w:val="18"/>
                <w:szCs w:val="18"/>
              </w:rPr>
              <w:t>7468889</w:t>
            </w:r>
          </w:p>
        </w:tc>
      </w:tr>
      <w:tr w:rsidR="007608AF" w:rsidRPr="003751EE" w:rsidTr="007608AF">
        <w:trPr>
          <w:trHeight w:val="307"/>
        </w:trPr>
        <w:tc>
          <w:tcPr>
            <w:tcW w:w="1667" w:type="pct"/>
            <w:tcBorders>
              <w:top w:val="single" w:sz="6" w:space="0" w:color="auto"/>
              <w:left w:val="single" w:sz="6" w:space="0" w:color="auto"/>
              <w:bottom w:val="single" w:sz="6" w:space="0" w:color="auto"/>
              <w:right w:val="single" w:sz="6" w:space="0" w:color="auto"/>
            </w:tcBorders>
            <w:shd w:val="clear" w:color="auto" w:fill="auto"/>
            <w:vAlign w:val="center"/>
          </w:tcPr>
          <w:p w:rsidR="007608AF" w:rsidRDefault="007608AF" w:rsidP="007608AF">
            <w:pPr>
              <w:jc w:val="center"/>
              <w:rPr>
                <w:rFonts w:ascii="Arial" w:hAnsi="Arial" w:cs="Arial"/>
                <w:color w:val="000000"/>
                <w:sz w:val="18"/>
                <w:szCs w:val="18"/>
              </w:rPr>
            </w:pPr>
            <w:proofErr w:type="gramStart"/>
            <w:r>
              <w:rPr>
                <w:rFonts w:ascii="Arial" w:hAnsi="Arial" w:cs="Arial"/>
                <w:color w:val="000000"/>
                <w:sz w:val="18"/>
                <w:szCs w:val="18"/>
              </w:rPr>
              <w:t>7</w:t>
            </w:r>
            <w:proofErr w:type="gramEnd"/>
          </w:p>
        </w:tc>
        <w:tc>
          <w:tcPr>
            <w:tcW w:w="1667" w:type="pct"/>
            <w:tcBorders>
              <w:top w:val="single" w:sz="6" w:space="0" w:color="auto"/>
              <w:left w:val="single" w:sz="6" w:space="0" w:color="auto"/>
              <w:bottom w:val="single" w:sz="6" w:space="0" w:color="auto"/>
              <w:right w:val="single" w:sz="6" w:space="0" w:color="auto"/>
            </w:tcBorders>
            <w:shd w:val="clear" w:color="auto" w:fill="auto"/>
            <w:vAlign w:val="center"/>
          </w:tcPr>
          <w:p w:rsidR="007608AF" w:rsidRPr="00076540" w:rsidRDefault="007608AF" w:rsidP="007608AF">
            <w:pPr>
              <w:jc w:val="center"/>
              <w:rPr>
                <w:rFonts w:ascii="Arial" w:hAnsi="Arial" w:cs="Arial"/>
                <w:color w:val="000000"/>
                <w:sz w:val="18"/>
                <w:szCs w:val="18"/>
              </w:rPr>
            </w:pPr>
            <w:r>
              <w:rPr>
                <w:rFonts w:ascii="Arial" w:hAnsi="Arial" w:cs="Arial"/>
                <w:color w:val="000000"/>
                <w:sz w:val="18"/>
                <w:szCs w:val="18"/>
              </w:rPr>
              <w:t>683523</w:t>
            </w:r>
          </w:p>
        </w:tc>
        <w:tc>
          <w:tcPr>
            <w:tcW w:w="1666" w:type="pct"/>
            <w:tcBorders>
              <w:top w:val="single" w:sz="6" w:space="0" w:color="auto"/>
              <w:left w:val="single" w:sz="6" w:space="0" w:color="auto"/>
              <w:bottom w:val="single" w:sz="6" w:space="0" w:color="auto"/>
              <w:right w:val="single" w:sz="6" w:space="0" w:color="auto"/>
            </w:tcBorders>
            <w:shd w:val="clear" w:color="auto" w:fill="auto"/>
            <w:vAlign w:val="center"/>
          </w:tcPr>
          <w:p w:rsidR="007608AF" w:rsidRPr="00076540" w:rsidRDefault="007608AF" w:rsidP="007608AF">
            <w:pPr>
              <w:jc w:val="center"/>
              <w:rPr>
                <w:rFonts w:ascii="Arial" w:hAnsi="Arial" w:cs="Arial"/>
                <w:color w:val="000000"/>
                <w:sz w:val="18"/>
                <w:szCs w:val="18"/>
              </w:rPr>
            </w:pPr>
            <w:r>
              <w:rPr>
                <w:rFonts w:ascii="Arial" w:hAnsi="Arial" w:cs="Arial"/>
                <w:color w:val="000000"/>
                <w:sz w:val="18"/>
                <w:szCs w:val="18"/>
              </w:rPr>
              <w:t>7469188</w:t>
            </w:r>
          </w:p>
        </w:tc>
      </w:tr>
    </w:tbl>
    <w:p w:rsidR="007608AF" w:rsidRDefault="007608AF" w:rsidP="007608AF">
      <w:pPr>
        <w:spacing w:after="120" w:line="360" w:lineRule="auto"/>
        <w:jc w:val="right"/>
        <w:rPr>
          <w:rFonts w:ascii="Arial" w:hAnsi="Arial" w:cs="Arial"/>
        </w:rPr>
      </w:pPr>
    </w:p>
    <w:p w:rsidR="007608AF" w:rsidRDefault="007608AF" w:rsidP="007608AF">
      <w:pPr>
        <w:spacing w:after="240" w:line="360" w:lineRule="auto"/>
        <w:jc w:val="both"/>
        <w:rPr>
          <w:rFonts w:ascii="Arial" w:hAnsi="Arial" w:cs="Arial"/>
        </w:rPr>
      </w:pPr>
    </w:p>
    <w:tbl>
      <w:tblPr>
        <w:tblStyle w:val="Tabelacomgrade"/>
        <w:tblW w:w="0" w:type="auto"/>
        <w:jc w:val="center"/>
        <w:tblLook w:val="04A0"/>
      </w:tblPr>
      <w:tblGrid>
        <w:gridCol w:w="9552"/>
      </w:tblGrid>
      <w:tr w:rsidR="007608AF" w:rsidRPr="00550D7E" w:rsidTr="007608AF">
        <w:trPr>
          <w:jc w:val="center"/>
        </w:trPr>
        <w:tc>
          <w:tcPr>
            <w:tcW w:w="9552" w:type="dxa"/>
            <w:vAlign w:val="center"/>
          </w:tcPr>
          <w:p w:rsidR="007608AF" w:rsidRPr="00550D7E" w:rsidRDefault="000933EE" w:rsidP="007608AF">
            <w:pPr>
              <w:jc w:val="center"/>
            </w:pPr>
            <w:r w:rsidRPr="000933EE">
              <w:rPr>
                <w:noProof/>
              </w:rPr>
              <w:drawing>
                <wp:inline distT="0" distB="0" distL="0" distR="0">
                  <wp:extent cx="4076700" cy="3695700"/>
                  <wp:effectExtent l="19050" t="0" r="0" b="0"/>
                  <wp:docPr id="10" name="Imagem 3" descr="\\servidor\Dados\George\Porto RJ Terminal_1\Fotos 18 10 10\Fotos 18 10 10 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rvidor\Dados\George\Porto RJ Terminal_1\Fotos 18 10 10\Fotos 18 10 10 022.jpg"/>
                          <pic:cNvPicPr>
                            <a:picLocks noChangeAspect="1" noChangeArrowheads="1"/>
                          </pic:cNvPicPr>
                        </pic:nvPicPr>
                        <pic:blipFill>
                          <a:blip r:embed="rId16" cstate="print"/>
                          <a:srcRect/>
                          <a:stretch>
                            <a:fillRect/>
                          </a:stretch>
                        </pic:blipFill>
                        <pic:spPr bwMode="auto">
                          <a:xfrm>
                            <a:off x="0" y="0"/>
                            <a:ext cx="4076700" cy="3695700"/>
                          </a:xfrm>
                          <a:prstGeom prst="rect">
                            <a:avLst/>
                          </a:prstGeom>
                          <a:noFill/>
                          <a:ln w="9525">
                            <a:noFill/>
                            <a:miter lim="800000"/>
                            <a:headEnd/>
                            <a:tailEnd/>
                          </a:ln>
                        </pic:spPr>
                      </pic:pic>
                    </a:graphicData>
                  </a:graphic>
                </wp:inline>
              </w:drawing>
            </w:r>
          </w:p>
        </w:tc>
      </w:tr>
    </w:tbl>
    <w:p w:rsidR="007608AF" w:rsidRDefault="007608AF" w:rsidP="000933EE">
      <w:pPr>
        <w:pStyle w:val="Legenda"/>
        <w:spacing w:after="120"/>
        <w:jc w:val="both"/>
        <w:rPr>
          <w:rFonts w:ascii="Arial" w:hAnsi="Arial" w:cs="Arial"/>
        </w:rPr>
      </w:pPr>
      <w:r w:rsidRPr="00250563">
        <w:rPr>
          <w:rFonts w:ascii="Arial" w:hAnsi="Arial" w:cs="Arial"/>
          <w:b w:val="0"/>
          <w:sz w:val="24"/>
          <w:szCs w:val="24"/>
        </w:rPr>
        <w:t xml:space="preserve">Figura </w:t>
      </w:r>
      <w:r w:rsidR="00AD0944">
        <w:rPr>
          <w:rFonts w:ascii="Arial" w:hAnsi="Arial" w:cs="Arial"/>
          <w:b w:val="0"/>
          <w:sz w:val="24"/>
          <w:szCs w:val="24"/>
        </w:rPr>
        <w:t>A</w:t>
      </w:r>
      <w:r>
        <w:rPr>
          <w:rFonts w:ascii="Arial" w:hAnsi="Arial" w:cs="Arial"/>
          <w:b w:val="0"/>
          <w:sz w:val="24"/>
          <w:szCs w:val="24"/>
        </w:rPr>
        <w:t xml:space="preserve">.1 – </w:t>
      </w:r>
      <w:r w:rsidR="000933EE" w:rsidRPr="000933EE">
        <w:rPr>
          <w:rFonts w:ascii="Arial" w:hAnsi="Arial" w:cs="Arial"/>
          <w:b w:val="0"/>
          <w:sz w:val="24"/>
          <w:szCs w:val="24"/>
        </w:rPr>
        <w:t>Pesagem de caminhões na entrada sob a ponte</w:t>
      </w:r>
      <w:r w:rsidR="000933EE">
        <w:rPr>
          <w:rFonts w:ascii="Arial" w:hAnsi="Arial" w:cs="Arial"/>
        </w:rPr>
        <w:t>.</w:t>
      </w:r>
    </w:p>
    <w:tbl>
      <w:tblPr>
        <w:tblStyle w:val="Tabelacomgrade"/>
        <w:tblW w:w="0" w:type="auto"/>
        <w:jc w:val="center"/>
        <w:tblLook w:val="04A0"/>
      </w:tblPr>
      <w:tblGrid>
        <w:gridCol w:w="9552"/>
      </w:tblGrid>
      <w:tr w:rsidR="007608AF" w:rsidRPr="00550D7E" w:rsidTr="007608AF">
        <w:trPr>
          <w:jc w:val="center"/>
        </w:trPr>
        <w:tc>
          <w:tcPr>
            <w:tcW w:w="9552" w:type="dxa"/>
            <w:vAlign w:val="center"/>
          </w:tcPr>
          <w:p w:rsidR="007608AF" w:rsidRPr="00550D7E" w:rsidRDefault="000933EE" w:rsidP="007608AF">
            <w:pPr>
              <w:jc w:val="center"/>
            </w:pPr>
            <w:r w:rsidRPr="000933EE">
              <w:rPr>
                <w:noProof/>
              </w:rPr>
              <w:lastRenderedPageBreak/>
              <w:drawing>
                <wp:inline distT="0" distB="0" distL="0" distR="0">
                  <wp:extent cx="4181475" cy="3695700"/>
                  <wp:effectExtent l="19050" t="0" r="9525" b="0"/>
                  <wp:docPr id="11" name="Imagem 4" descr="\\servidor\Dados\George\Porto RJ Terminal_1\Fotos 18 10 10\Fotos 18 10 10 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ervidor\Dados\George\Porto RJ Terminal_1\Fotos 18 10 10\Fotos 18 10 10 028.jpg"/>
                          <pic:cNvPicPr>
                            <a:picLocks noChangeAspect="1" noChangeArrowheads="1"/>
                          </pic:cNvPicPr>
                        </pic:nvPicPr>
                        <pic:blipFill>
                          <a:blip r:embed="rId17" cstate="print"/>
                          <a:srcRect/>
                          <a:stretch>
                            <a:fillRect/>
                          </a:stretch>
                        </pic:blipFill>
                        <pic:spPr bwMode="auto">
                          <a:xfrm>
                            <a:off x="0" y="0"/>
                            <a:ext cx="4181475" cy="3695700"/>
                          </a:xfrm>
                          <a:prstGeom prst="rect">
                            <a:avLst/>
                          </a:prstGeom>
                          <a:noFill/>
                          <a:ln w="9525">
                            <a:noFill/>
                            <a:miter lim="800000"/>
                            <a:headEnd/>
                            <a:tailEnd/>
                          </a:ln>
                        </pic:spPr>
                      </pic:pic>
                    </a:graphicData>
                  </a:graphic>
                </wp:inline>
              </w:drawing>
            </w:r>
          </w:p>
        </w:tc>
      </w:tr>
    </w:tbl>
    <w:p w:rsidR="007608AF" w:rsidRDefault="007608AF" w:rsidP="007608AF">
      <w:pPr>
        <w:pStyle w:val="Legenda"/>
        <w:spacing w:after="120"/>
        <w:jc w:val="both"/>
        <w:rPr>
          <w:rFonts w:ascii="Arial" w:hAnsi="Arial" w:cs="Arial"/>
          <w:b w:val="0"/>
          <w:sz w:val="24"/>
          <w:szCs w:val="24"/>
        </w:rPr>
      </w:pPr>
      <w:r w:rsidRPr="00250563">
        <w:rPr>
          <w:rFonts w:ascii="Arial" w:hAnsi="Arial" w:cs="Arial"/>
          <w:b w:val="0"/>
          <w:sz w:val="24"/>
          <w:szCs w:val="24"/>
        </w:rPr>
        <w:t xml:space="preserve">Figura </w:t>
      </w:r>
      <w:r w:rsidR="00AD0944">
        <w:rPr>
          <w:rFonts w:ascii="Arial" w:hAnsi="Arial" w:cs="Arial"/>
          <w:b w:val="0"/>
          <w:sz w:val="24"/>
          <w:szCs w:val="24"/>
        </w:rPr>
        <w:t>A</w:t>
      </w:r>
      <w:r>
        <w:rPr>
          <w:rFonts w:ascii="Arial" w:hAnsi="Arial" w:cs="Arial"/>
          <w:b w:val="0"/>
          <w:sz w:val="24"/>
          <w:szCs w:val="24"/>
        </w:rPr>
        <w:t xml:space="preserve">.2 – </w:t>
      </w:r>
      <w:r w:rsidR="000933EE" w:rsidRPr="000933EE">
        <w:rPr>
          <w:rFonts w:ascii="Arial" w:hAnsi="Arial" w:cs="Arial"/>
          <w:b w:val="0"/>
          <w:sz w:val="24"/>
          <w:szCs w:val="24"/>
        </w:rPr>
        <w:t>Tanques externos</w:t>
      </w:r>
    </w:p>
    <w:p w:rsidR="007608AF" w:rsidRDefault="007608AF" w:rsidP="007608AF">
      <w:pPr>
        <w:spacing w:after="240" w:line="360" w:lineRule="auto"/>
        <w:jc w:val="both"/>
        <w:rPr>
          <w:rFonts w:ascii="Arial" w:hAnsi="Arial" w:cs="Arial"/>
        </w:rPr>
      </w:pPr>
    </w:p>
    <w:tbl>
      <w:tblPr>
        <w:tblStyle w:val="Tabelacomgrade"/>
        <w:tblW w:w="0" w:type="auto"/>
        <w:jc w:val="center"/>
        <w:tblLook w:val="04A0"/>
      </w:tblPr>
      <w:tblGrid>
        <w:gridCol w:w="9552"/>
      </w:tblGrid>
      <w:tr w:rsidR="007608AF" w:rsidRPr="00550D7E" w:rsidTr="007608AF">
        <w:trPr>
          <w:jc w:val="center"/>
        </w:trPr>
        <w:tc>
          <w:tcPr>
            <w:tcW w:w="9552" w:type="dxa"/>
            <w:vAlign w:val="center"/>
          </w:tcPr>
          <w:p w:rsidR="007608AF" w:rsidRPr="00550D7E" w:rsidRDefault="000933EE" w:rsidP="007608AF">
            <w:pPr>
              <w:jc w:val="center"/>
            </w:pPr>
            <w:r w:rsidRPr="000933EE">
              <w:rPr>
                <w:noProof/>
              </w:rPr>
              <w:drawing>
                <wp:inline distT="0" distB="0" distL="0" distR="0">
                  <wp:extent cx="4248150" cy="3581400"/>
                  <wp:effectExtent l="19050" t="0" r="0" b="0"/>
                  <wp:docPr id="12" name="Imagem 5" descr="\\servidor\Dados\George\Porto RJ Terminal_1\Fotos 18 10 10\Fotos 18 10 10 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rvidor\Dados\George\Porto RJ Terminal_1\Fotos 18 10 10\Fotos 18 10 10 035.jpg"/>
                          <pic:cNvPicPr>
                            <a:picLocks noChangeAspect="1" noChangeArrowheads="1"/>
                          </pic:cNvPicPr>
                        </pic:nvPicPr>
                        <pic:blipFill>
                          <a:blip r:embed="rId18" cstate="print"/>
                          <a:srcRect/>
                          <a:stretch>
                            <a:fillRect/>
                          </a:stretch>
                        </pic:blipFill>
                        <pic:spPr bwMode="auto">
                          <a:xfrm>
                            <a:off x="0" y="0"/>
                            <a:ext cx="4248150" cy="3581400"/>
                          </a:xfrm>
                          <a:prstGeom prst="rect">
                            <a:avLst/>
                          </a:prstGeom>
                          <a:noFill/>
                          <a:ln w="9525">
                            <a:noFill/>
                            <a:miter lim="800000"/>
                            <a:headEnd/>
                            <a:tailEnd/>
                          </a:ln>
                        </pic:spPr>
                      </pic:pic>
                    </a:graphicData>
                  </a:graphic>
                </wp:inline>
              </w:drawing>
            </w:r>
          </w:p>
        </w:tc>
      </w:tr>
    </w:tbl>
    <w:p w:rsidR="007608AF" w:rsidRDefault="007608AF" w:rsidP="007608AF">
      <w:pPr>
        <w:pStyle w:val="Legenda"/>
        <w:spacing w:after="120"/>
        <w:jc w:val="both"/>
        <w:rPr>
          <w:rFonts w:ascii="Arial" w:hAnsi="Arial" w:cs="Arial"/>
          <w:b w:val="0"/>
          <w:sz w:val="24"/>
          <w:szCs w:val="24"/>
        </w:rPr>
      </w:pPr>
      <w:r w:rsidRPr="00250563">
        <w:rPr>
          <w:rFonts w:ascii="Arial" w:hAnsi="Arial" w:cs="Arial"/>
          <w:b w:val="0"/>
          <w:sz w:val="24"/>
          <w:szCs w:val="24"/>
        </w:rPr>
        <w:t xml:space="preserve">Figura </w:t>
      </w:r>
      <w:r w:rsidR="00AD0944">
        <w:rPr>
          <w:rFonts w:ascii="Arial" w:hAnsi="Arial" w:cs="Arial"/>
          <w:b w:val="0"/>
          <w:sz w:val="24"/>
          <w:szCs w:val="24"/>
        </w:rPr>
        <w:t>A</w:t>
      </w:r>
      <w:r>
        <w:rPr>
          <w:rFonts w:ascii="Arial" w:hAnsi="Arial" w:cs="Arial"/>
          <w:b w:val="0"/>
          <w:sz w:val="24"/>
          <w:szCs w:val="24"/>
        </w:rPr>
        <w:t xml:space="preserve">.3 – </w:t>
      </w:r>
      <w:proofErr w:type="spellStart"/>
      <w:r w:rsidR="00AD0944" w:rsidRPr="00AD0944">
        <w:rPr>
          <w:rFonts w:ascii="Arial" w:hAnsi="Arial" w:cs="Arial"/>
          <w:b w:val="0"/>
          <w:sz w:val="24"/>
          <w:szCs w:val="24"/>
        </w:rPr>
        <w:t>Stacker</w:t>
      </w:r>
      <w:proofErr w:type="spellEnd"/>
      <w:r w:rsidR="00AD0944" w:rsidRPr="00AD0944">
        <w:rPr>
          <w:rFonts w:ascii="Arial" w:hAnsi="Arial" w:cs="Arial"/>
          <w:b w:val="0"/>
          <w:sz w:val="24"/>
          <w:szCs w:val="24"/>
        </w:rPr>
        <w:t xml:space="preserve"> com contêineres</w:t>
      </w:r>
      <w:r w:rsidR="00AD0944">
        <w:rPr>
          <w:rFonts w:ascii="Arial" w:hAnsi="Arial" w:cs="Arial"/>
          <w:b w:val="0"/>
          <w:sz w:val="24"/>
          <w:szCs w:val="24"/>
        </w:rPr>
        <w:t xml:space="preserve"> </w:t>
      </w:r>
    </w:p>
    <w:p w:rsidR="007608AF" w:rsidRDefault="007608AF" w:rsidP="007608AF">
      <w:pPr>
        <w:spacing w:after="240" w:line="360" w:lineRule="auto"/>
        <w:jc w:val="both"/>
        <w:rPr>
          <w:rFonts w:ascii="Arial" w:hAnsi="Arial" w:cs="Arial"/>
        </w:rPr>
      </w:pPr>
    </w:p>
    <w:tbl>
      <w:tblPr>
        <w:tblStyle w:val="Tabelacomgrade"/>
        <w:tblW w:w="0" w:type="auto"/>
        <w:jc w:val="center"/>
        <w:tblLook w:val="04A0"/>
      </w:tblPr>
      <w:tblGrid>
        <w:gridCol w:w="9582"/>
      </w:tblGrid>
      <w:tr w:rsidR="007608AF" w:rsidRPr="00550D7E" w:rsidTr="00AD0944">
        <w:trPr>
          <w:trHeight w:val="5670"/>
          <w:jc w:val="center"/>
        </w:trPr>
        <w:tc>
          <w:tcPr>
            <w:tcW w:w="9582" w:type="dxa"/>
            <w:vAlign w:val="center"/>
          </w:tcPr>
          <w:p w:rsidR="007608AF" w:rsidRPr="00550D7E" w:rsidRDefault="000933EE" w:rsidP="007608AF">
            <w:pPr>
              <w:jc w:val="center"/>
            </w:pPr>
            <w:r w:rsidRPr="000933EE">
              <w:rPr>
                <w:noProof/>
              </w:rPr>
              <w:lastRenderedPageBreak/>
              <w:drawing>
                <wp:inline distT="0" distB="0" distL="0" distR="0">
                  <wp:extent cx="4248149" cy="3581400"/>
                  <wp:effectExtent l="19050" t="0" r="1" b="0"/>
                  <wp:docPr id="13" name="Imagem 6" descr="\\servidor\Dados\George\Porto RJ Terminal_1\Fotos 18 10 10\Fotos 18 10 10 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ervidor\Dados\George\Porto RJ Terminal_1\Fotos 18 10 10\Fotos 18 10 10 038.jpg"/>
                          <pic:cNvPicPr>
                            <a:picLocks noChangeAspect="1" noChangeArrowheads="1"/>
                          </pic:cNvPicPr>
                        </pic:nvPicPr>
                        <pic:blipFill>
                          <a:blip r:embed="rId19" cstate="print"/>
                          <a:srcRect/>
                          <a:stretch>
                            <a:fillRect/>
                          </a:stretch>
                        </pic:blipFill>
                        <pic:spPr bwMode="auto">
                          <a:xfrm>
                            <a:off x="0" y="0"/>
                            <a:ext cx="4248149" cy="3581400"/>
                          </a:xfrm>
                          <a:prstGeom prst="rect">
                            <a:avLst/>
                          </a:prstGeom>
                          <a:noFill/>
                          <a:ln w="9525">
                            <a:noFill/>
                            <a:miter lim="800000"/>
                            <a:headEnd/>
                            <a:tailEnd/>
                          </a:ln>
                        </pic:spPr>
                      </pic:pic>
                    </a:graphicData>
                  </a:graphic>
                </wp:inline>
              </w:drawing>
            </w:r>
          </w:p>
        </w:tc>
      </w:tr>
    </w:tbl>
    <w:p w:rsidR="000933EE" w:rsidRDefault="007608AF" w:rsidP="000933EE">
      <w:pPr>
        <w:pStyle w:val="Legenda"/>
        <w:spacing w:after="120"/>
        <w:jc w:val="both"/>
        <w:rPr>
          <w:rFonts w:ascii="Arial" w:hAnsi="Arial" w:cs="Arial"/>
          <w:b w:val="0"/>
          <w:sz w:val="24"/>
          <w:szCs w:val="24"/>
        </w:rPr>
      </w:pPr>
      <w:r w:rsidRPr="00250563">
        <w:rPr>
          <w:rFonts w:ascii="Arial" w:hAnsi="Arial" w:cs="Arial"/>
          <w:b w:val="0"/>
          <w:sz w:val="24"/>
          <w:szCs w:val="24"/>
        </w:rPr>
        <w:t xml:space="preserve">Figura </w:t>
      </w:r>
      <w:r w:rsidR="00AD0944">
        <w:rPr>
          <w:rFonts w:ascii="Arial" w:hAnsi="Arial" w:cs="Arial"/>
          <w:b w:val="0"/>
          <w:sz w:val="24"/>
          <w:szCs w:val="24"/>
        </w:rPr>
        <w:t>A</w:t>
      </w:r>
      <w:r>
        <w:rPr>
          <w:rFonts w:ascii="Arial" w:hAnsi="Arial" w:cs="Arial"/>
          <w:b w:val="0"/>
          <w:sz w:val="24"/>
          <w:szCs w:val="24"/>
        </w:rPr>
        <w:t>.4 –</w:t>
      </w:r>
      <w:r w:rsidR="00AD0944" w:rsidRPr="00AD0944">
        <w:rPr>
          <w:rFonts w:ascii="Arial" w:hAnsi="Arial" w:cs="Arial"/>
          <w:b w:val="0"/>
          <w:sz w:val="24"/>
          <w:szCs w:val="24"/>
        </w:rPr>
        <w:t xml:space="preserve"> </w:t>
      </w:r>
      <w:proofErr w:type="spellStart"/>
      <w:r w:rsidR="00AD0944" w:rsidRPr="00AD0944">
        <w:rPr>
          <w:rFonts w:ascii="Arial" w:hAnsi="Arial" w:cs="Arial"/>
          <w:b w:val="0"/>
          <w:sz w:val="24"/>
          <w:szCs w:val="24"/>
        </w:rPr>
        <w:t>Portainer</w:t>
      </w:r>
      <w:proofErr w:type="spellEnd"/>
      <w:r w:rsidR="00AD0944" w:rsidRPr="00AD0944">
        <w:rPr>
          <w:rFonts w:ascii="Arial" w:hAnsi="Arial" w:cs="Arial"/>
          <w:b w:val="0"/>
          <w:sz w:val="24"/>
          <w:szCs w:val="24"/>
        </w:rPr>
        <w:t>, caminhões e navio</w:t>
      </w:r>
      <w:r>
        <w:rPr>
          <w:rFonts w:ascii="Arial" w:hAnsi="Arial" w:cs="Arial"/>
          <w:b w:val="0"/>
          <w:sz w:val="24"/>
          <w:szCs w:val="24"/>
        </w:rPr>
        <w:t>.</w:t>
      </w:r>
    </w:p>
    <w:p w:rsidR="000933EE" w:rsidRDefault="000933EE" w:rsidP="00E26093">
      <w:pPr>
        <w:spacing w:after="240" w:line="360" w:lineRule="auto"/>
        <w:rPr>
          <w:rFonts w:ascii="Arial" w:hAnsi="Arial" w:cs="Arial"/>
          <w:bCs/>
        </w:rPr>
      </w:pPr>
    </w:p>
    <w:tbl>
      <w:tblPr>
        <w:tblStyle w:val="Tabelacomgrade"/>
        <w:tblW w:w="0" w:type="auto"/>
        <w:tblLook w:val="04A0"/>
      </w:tblPr>
      <w:tblGrid>
        <w:gridCol w:w="9552"/>
      </w:tblGrid>
      <w:tr w:rsidR="000933EE" w:rsidTr="000933EE">
        <w:tc>
          <w:tcPr>
            <w:tcW w:w="9552" w:type="dxa"/>
          </w:tcPr>
          <w:p w:rsidR="000933EE" w:rsidRDefault="000933EE" w:rsidP="000933EE">
            <w:pPr>
              <w:jc w:val="center"/>
            </w:pPr>
            <w:r w:rsidRPr="000933EE">
              <w:rPr>
                <w:noProof/>
              </w:rPr>
              <w:drawing>
                <wp:inline distT="0" distB="0" distL="0" distR="0">
                  <wp:extent cx="4094290" cy="3257550"/>
                  <wp:effectExtent l="19050" t="0" r="1460" b="0"/>
                  <wp:docPr id="14" name="Imagem 1" descr="\\servidor\Dados\George\Porto RJ Terminal_1\Fotos 18 10 10\Fotos 18 10 10 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idor\Dados\George\Porto RJ Terminal_1\Fotos 18 10 10\Fotos 18 10 10 041.jpg"/>
                          <pic:cNvPicPr>
                            <a:picLocks noChangeAspect="1" noChangeArrowheads="1"/>
                          </pic:cNvPicPr>
                        </pic:nvPicPr>
                        <pic:blipFill>
                          <a:blip r:embed="rId20" cstate="print"/>
                          <a:srcRect/>
                          <a:stretch>
                            <a:fillRect/>
                          </a:stretch>
                        </pic:blipFill>
                        <pic:spPr bwMode="auto">
                          <a:xfrm>
                            <a:off x="0" y="0"/>
                            <a:ext cx="4094480" cy="3257701"/>
                          </a:xfrm>
                          <a:prstGeom prst="rect">
                            <a:avLst/>
                          </a:prstGeom>
                          <a:noFill/>
                          <a:ln w="9525">
                            <a:noFill/>
                            <a:miter lim="800000"/>
                            <a:headEnd/>
                            <a:tailEnd/>
                          </a:ln>
                        </pic:spPr>
                      </pic:pic>
                    </a:graphicData>
                  </a:graphic>
                </wp:inline>
              </w:drawing>
            </w:r>
          </w:p>
        </w:tc>
      </w:tr>
    </w:tbl>
    <w:p w:rsidR="000933EE" w:rsidRPr="00AD0944" w:rsidRDefault="00AD0944" w:rsidP="00E26093">
      <w:pPr>
        <w:spacing w:after="240" w:line="360" w:lineRule="auto"/>
        <w:rPr>
          <w:rFonts w:ascii="Arial" w:hAnsi="Arial" w:cs="Arial"/>
          <w:bCs/>
        </w:rPr>
      </w:pPr>
      <w:r w:rsidRPr="00AD0944">
        <w:rPr>
          <w:rFonts w:ascii="Arial" w:hAnsi="Arial" w:cs="Arial"/>
          <w:bCs/>
        </w:rPr>
        <w:t xml:space="preserve">Figura </w:t>
      </w:r>
      <w:r>
        <w:rPr>
          <w:rFonts w:ascii="Arial" w:hAnsi="Arial" w:cs="Arial"/>
          <w:bCs/>
        </w:rPr>
        <w:t>A.5</w:t>
      </w:r>
      <w:r w:rsidRPr="00AD0944">
        <w:rPr>
          <w:rFonts w:ascii="Arial" w:hAnsi="Arial" w:cs="Arial"/>
          <w:bCs/>
        </w:rPr>
        <w:t xml:space="preserve"> –</w:t>
      </w:r>
      <w:r w:rsidRPr="00AD0944">
        <w:rPr>
          <w:rFonts w:ascii="Arial" w:hAnsi="Arial" w:cs="Arial"/>
        </w:rPr>
        <w:t xml:space="preserve"> </w:t>
      </w:r>
      <w:r>
        <w:rPr>
          <w:rFonts w:ascii="Arial" w:hAnsi="Arial" w:cs="Arial"/>
        </w:rPr>
        <w:t>Ruídos distante do navio</w:t>
      </w:r>
    </w:p>
    <w:p w:rsidR="000933EE" w:rsidRPr="00AD0944" w:rsidRDefault="000933EE" w:rsidP="00E26093">
      <w:pPr>
        <w:spacing w:after="240" w:line="360" w:lineRule="auto"/>
        <w:rPr>
          <w:rFonts w:ascii="Arial" w:hAnsi="Arial" w:cs="Arial"/>
          <w:bCs/>
        </w:rPr>
      </w:pPr>
    </w:p>
    <w:tbl>
      <w:tblPr>
        <w:tblStyle w:val="Tabelacomgrade"/>
        <w:tblW w:w="0" w:type="auto"/>
        <w:tblLook w:val="04A0"/>
      </w:tblPr>
      <w:tblGrid>
        <w:gridCol w:w="9552"/>
      </w:tblGrid>
      <w:tr w:rsidR="000933EE" w:rsidTr="000933EE">
        <w:tc>
          <w:tcPr>
            <w:tcW w:w="9552" w:type="dxa"/>
          </w:tcPr>
          <w:p w:rsidR="000933EE" w:rsidRDefault="000933EE" w:rsidP="000933EE">
            <w:pPr>
              <w:jc w:val="center"/>
            </w:pPr>
            <w:r w:rsidRPr="000933EE">
              <w:rPr>
                <w:noProof/>
              </w:rPr>
              <w:lastRenderedPageBreak/>
              <w:drawing>
                <wp:inline distT="0" distB="0" distL="0" distR="0">
                  <wp:extent cx="4352925" cy="3260794"/>
                  <wp:effectExtent l="19050" t="0" r="9525" b="0"/>
                  <wp:docPr id="17" name="Imagem 2" descr="\\servidor\Dados\George\Porto RJ Terminal_1\Fotos 18 10 10\Fotos 18 10 10 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idor\Dados\George\Porto RJ Terminal_1\Fotos 18 10 10\Fotos 18 10 10 044.jpg"/>
                          <pic:cNvPicPr>
                            <a:picLocks noChangeAspect="1" noChangeArrowheads="1"/>
                          </pic:cNvPicPr>
                        </pic:nvPicPr>
                        <pic:blipFill>
                          <a:blip r:embed="rId21" cstate="print"/>
                          <a:srcRect/>
                          <a:stretch>
                            <a:fillRect/>
                          </a:stretch>
                        </pic:blipFill>
                        <pic:spPr bwMode="auto">
                          <a:xfrm>
                            <a:off x="0" y="0"/>
                            <a:ext cx="4358206" cy="3264750"/>
                          </a:xfrm>
                          <a:prstGeom prst="rect">
                            <a:avLst/>
                          </a:prstGeom>
                          <a:noFill/>
                          <a:ln w="9525">
                            <a:noFill/>
                            <a:miter lim="800000"/>
                            <a:headEnd/>
                            <a:tailEnd/>
                          </a:ln>
                        </pic:spPr>
                      </pic:pic>
                    </a:graphicData>
                  </a:graphic>
                </wp:inline>
              </w:drawing>
            </w:r>
          </w:p>
        </w:tc>
      </w:tr>
    </w:tbl>
    <w:p w:rsidR="00AD0944" w:rsidRPr="00AD0944" w:rsidRDefault="00AD0944" w:rsidP="00E26093">
      <w:pPr>
        <w:spacing w:after="240" w:line="360" w:lineRule="auto"/>
        <w:rPr>
          <w:rFonts w:ascii="Arial" w:hAnsi="Arial" w:cs="Arial"/>
          <w:bCs/>
        </w:rPr>
      </w:pPr>
      <w:r w:rsidRPr="00AD0944">
        <w:rPr>
          <w:rFonts w:ascii="Arial" w:hAnsi="Arial" w:cs="Arial"/>
          <w:bCs/>
        </w:rPr>
        <w:t xml:space="preserve">Figura </w:t>
      </w:r>
      <w:r>
        <w:rPr>
          <w:rFonts w:ascii="Arial" w:hAnsi="Arial" w:cs="Arial"/>
          <w:bCs/>
        </w:rPr>
        <w:t>A.6</w:t>
      </w:r>
      <w:r w:rsidRPr="00AD0944">
        <w:rPr>
          <w:rFonts w:ascii="Arial" w:hAnsi="Arial" w:cs="Arial"/>
          <w:bCs/>
        </w:rPr>
        <w:t xml:space="preserve"> –</w:t>
      </w:r>
      <w:r>
        <w:rPr>
          <w:rFonts w:ascii="Arial" w:hAnsi="Arial" w:cs="Arial"/>
          <w:bCs/>
        </w:rPr>
        <w:t xml:space="preserve"> </w:t>
      </w:r>
      <w:r>
        <w:rPr>
          <w:rFonts w:ascii="Arial" w:hAnsi="Arial" w:cs="Arial"/>
        </w:rPr>
        <w:t>Ponte Pres. Costa e Silva</w:t>
      </w:r>
    </w:p>
    <w:p w:rsidR="00AD0944" w:rsidRPr="00AD0944" w:rsidRDefault="00AD0944" w:rsidP="00E26093">
      <w:pPr>
        <w:spacing w:after="240" w:line="360" w:lineRule="auto"/>
        <w:rPr>
          <w:rFonts w:ascii="Arial" w:hAnsi="Arial" w:cs="Arial"/>
          <w:bCs/>
        </w:rPr>
      </w:pPr>
    </w:p>
    <w:tbl>
      <w:tblPr>
        <w:tblStyle w:val="Tabelacomgrade"/>
        <w:tblW w:w="0" w:type="auto"/>
        <w:jc w:val="center"/>
        <w:tblLook w:val="04A0"/>
      </w:tblPr>
      <w:tblGrid>
        <w:gridCol w:w="9552"/>
      </w:tblGrid>
      <w:tr w:rsidR="007608AF" w:rsidRPr="00550D7E" w:rsidTr="007608AF">
        <w:trPr>
          <w:jc w:val="center"/>
        </w:trPr>
        <w:tc>
          <w:tcPr>
            <w:tcW w:w="9552" w:type="dxa"/>
            <w:vAlign w:val="center"/>
          </w:tcPr>
          <w:p w:rsidR="007608AF" w:rsidRPr="00550D7E" w:rsidRDefault="007608AF" w:rsidP="007608AF">
            <w:pPr>
              <w:jc w:val="center"/>
            </w:pPr>
            <w:r w:rsidRPr="00F375EE">
              <w:rPr>
                <w:noProof/>
              </w:rPr>
              <w:drawing>
                <wp:inline distT="0" distB="0" distL="0" distR="0">
                  <wp:extent cx="3848100" cy="3057525"/>
                  <wp:effectExtent l="19050" t="0" r="0" b="0"/>
                  <wp:docPr id="643" name="Imagem 4" descr="\\servidor\Dados\George\Porto RJ Terminal_1\Fotos 18 10 10\Fotos 18 10 10 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ervidor\Dados\George\Porto RJ Terminal_1\Fotos 18 10 10\Fotos 18 10 10 048.jpg"/>
                          <pic:cNvPicPr>
                            <a:picLocks noChangeAspect="1" noChangeArrowheads="1"/>
                          </pic:cNvPicPr>
                        </pic:nvPicPr>
                        <pic:blipFill>
                          <a:blip r:embed="rId22" cstate="print"/>
                          <a:srcRect/>
                          <a:stretch>
                            <a:fillRect/>
                          </a:stretch>
                        </pic:blipFill>
                        <pic:spPr bwMode="auto">
                          <a:xfrm>
                            <a:off x="0" y="0"/>
                            <a:ext cx="3848100" cy="3057525"/>
                          </a:xfrm>
                          <a:prstGeom prst="rect">
                            <a:avLst/>
                          </a:prstGeom>
                          <a:noFill/>
                          <a:ln w="9525">
                            <a:noFill/>
                            <a:miter lim="800000"/>
                            <a:headEnd/>
                            <a:tailEnd/>
                          </a:ln>
                        </pic:spPr>
                      </pic:pic>
                    </a:graphicData>
                  </a:graphic>
                </wp:inline>
              </w:drawing>
            </w:r>
          </w:p>
        </w:tc>
      </w:tr>
    </w:tbl>
    <w:p w:rsidR="007608AF" w:rsidRDefault="007608AF" w:rsidP="007608AF">
      <w:pPr>
        <w:pStyle w:val="Legenda"/>
        <w:spacing w:after="120"/>
        <w:jc w:val="both"/>
        <w:rPr>
          <w:rFonts w:ascii="Arial" w:hAnsi="Arial" w:cs="Arial"/>
          <w:b w:val="0"/>
          <w:sz w:val="24"/>
          <w:szCs w:val="24"/>
        </w:rPr>
      </w:pPr>
      <w:r w:rsidRPr="00250563">
        <w:rPr>
          <w:rFonts w:ascii="Arial" w:hAnsi="Arial" w:cs="Arial"/>
          <w:b w:val="0"/>
          <w:sz w:val="24"/>
          <w:szCs w:val="24"/>
        </w:rPr>
        <w:t xml:space="preserve">Figura </w:t>
      </w:r>
      <w:r w:rsidR="00AD0944">
        <w:rPr>
          <w:rFonts w:ascii="Arial" w:hAnsi="Arial" w:cs="Arial"/>
          <w:b w:val="0"/>
          <w:sz w:val="24"/>
          <w:szCs w:val="24"/>
        </w:rPr>
        <w:t>A.7</w:t>
      </w:r>
      <w:r>
        <w:rPr>
          <w:rFonts w:ascii="Arial" w:hAnsi="Arial" w:cs="Arial"/>
          <w:b w:val="0"/>
          <w:sz w:val="24"/>
          <w:szCs w:val="24"/>
        </w:rPr>
        <w:t xml:space="preserve"> – Coleta do Ponto</w:t>
      </w:r>
      <w:r w:rsidR="001809C9">
        <w:rPr>
          <w:rFonts w:ascii="Arial" w:hAnsi="Arial" w:cs="Arial"/>
          <w:b w:val="0"/>
          <w:sz w:val="24"/>
          <w:szCs w:val="24"/>
        </w:rPr>
        <w:t xml:space="preserve"> </w:t>
      </w:r>
      <w:proofErr w:type="gramStart"/>
      <w:r>
        <w:rPr>
          <w:rFonts w:ascii="Arial" w:hAnsi="Arial" w:cs="Arial"/>
          <w:b w:val="0"/>
          <w:sz w:val="24"/>
          <w:szCs w:val="24"/>
        </w:rPr>
        <w:t>6</w:t>
      </w:r>
      <w:proofErr w:type="gramEnd"/>
      <w:r>
        <w:rPr>
          <w:rFonts w:ascii="Arial" w:hAnsi="Arial" w:cs="Arial"/>
          <w:b w:val="0"/>
          <w:sz w:val="24"/>
          <w:szCs w:val="24"/>
        </w:rPr>
        <w:t xml:space="preserve"> na rua Tavares Guerra, próximo à Igreja Presbiteriana da comunidade do Caju.</w:t>
      </w:r>
    </w:p>
    <w:p w:rsidR="007608AF" w:rsidRDefault="007608AF" w:rsidP="007608AF">
      <w:pPr>
        <w:spacing w:after="240" w:line="360" w:lineRule="auto"/>
        <w:jc w:val="both"/>
        <w:rPr>
          <w:rFonts w:ascii="Arial" w:hAnsi="Arial" w:cs="Arial"/>
        </w:rPr>
      </w:pPr>
    </w:p>
    <w:tbl>
      <w:tblPr>
        <w:tblStyle w:val="Tabelacomgrade"/>
        <w:tblW w:w="0" w:type="auto"/>
        <w:jc w:val="center"/>
        <w:tblLook w:val="04A0"/>
      </w:tblPr>
      <w:tblGrid>
        <w:gridCol w:w="9552"/>
      </w:tblGrid>
      <w:tr w:rsidR="007608AF" w:rsidRPr="00550D7E" w:rsidTr="007608AF">
        <w:trPr>
          <w:jc w:val="center"/>
        </w:trPr>
        <w:tc>
          <w:tcPr>
            <w:tcW w:w="9552" w:type="dxa"/>
            <w:vAlign w:val="center"/>
          </w:tcPr>
          <w:p w:rsidR="007608AF" w:rsidRPr="00550D7E" w:rsidRDefault="007608AF" w:rsidP="007608AF">
            <w:pPr>
              <w:jc w:val="center"/>
            </w:pPr>
            <w:r w:rsidRPr="00175766">
              <w:rPr>
                <w:noProof/>
              </w:rPr>
              <w:lastRenderedPageBreak/>
              <w:drawing>
                <wp:inline distT="0" distB="0" distL="0" distR="0">
                  <wp:extent cx="4081577" cy="3057525"/>
                  <wp:effectExtent l="19050" t="0" r="0" b="0"/>
                  <wp:docPr id="645" name="Imagem 5" descr="\\servidor\Dados\George\Porto RJ Terminal_1\Fotos 18 10 10\Fotos 18 10 10 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rvidor\Dados\George\Porto RJ Terminal_1\Fotos 18 10 10\Fotos 18 10 10 052.jpg"/>
                          <pic:cNvPicPr>
                            <a:picLocks noChangeAspect="1" noChangeArrowheads="1"/>
                          </pic:cNvPicPr>
                        </pic:nvPicPr>
                        <pic:blipFill>
                          <a:blip r:embed="rId23" cstate="print"/>
                          <a:srcRect/>
                          <a:stretch>
                            <a:fillRect/>
                          </a:stretch>
                        </pic:blipFill>
                        <pic:spPr bwMode="auto">
                          <a:xfrm>
                            <a:off x="0" y="0"/>
                            <a:ext cx="4081577" cy="3057525"/>
                          </a:xfrm>
                          <a:prstGeom prst="rect">
                            <a:avLst/>
                          </a:prstGeom>
                          <a:noFill/>
                          <a:ln w="9525">
                            <a:noFill/>
                            <a:miter lim="800000"/>
                            <a:headEnd/>
                            <a:tailEnd/>
                          </a:ln>
                        </pic:spPr>
                      </pic:pic>
                    </a:graphicData>
                  </a:graphic>
                </wp:inline>
              </w:drawing>
            </w:r>
          </w:p>
        </w:tc>
      </w:tr>
    </w:tbl>
    <w:p w:rsidR="007608AF" w:rsidRDefault="007608AF" w:rsidP="007608AF">
      <w:pPr>
        <w:pStyle w:val="Legenda"/>
        <w:spacing w:after="120"/>
        <w:jc w:val="both"/>
        <w:rPr>
          <w:rFonts w:ascii="Arial" w:hAnsi="Arial" w:cs="Arial"/>
          <w:b w:val="0"/>
          <w:sz w:val="24"/>
          <w:szCs w:val="24"/>
        </w:rPr>
      </w:pPr>
      <w:r w:rsidRPr="00250563">
        <w:rPr>
          <w:rFonts w:ascii="Arial" w:hAnsi="Arial" w:cs="Arial"/>
          <w:b w:val="0"/>
          <w:sz w:val="24"/>
          <w:szCs w:val="24"/>
        </w:rPr>
        <w:t xml:space="preserve">Figura </w:t>
      </w:r>
      <w:r w:rsidR="00AD0944">
        <w:rPr>
          <w:rFonts w:ascii="Arial" w:hAnsi="Arial" w:cs="Arial"/>
          <w:b w:val="0"/>
          <w:sz w:val="24"/>
          <w:szCs w:val="24"/>
        </w:rPr>
        <w:t>A.8</w:t>
      </w:r>
      <w:r>
        <w:rPr>
          <w:rFonts w:ascii="Arial" w:hAnsi="Arial" w:cs="Arial"/>
          <w:b w:val="0"/>
          <w:sz w:val="24"/>
          <w:szCs w:val="24"/>
        </w:rPr>
        <w:t xml:space="preserve"> – Coleta do Ponto </w:t>
      </w:r>
      <w:proofErr w:type="gramStart"/>
      <w:r>
        <w:rPr>
          <w:rFonts w:ascii="Arial" w:hAnsi="Arial" w:cs="Arial"/>
          <w:b w:val="0"/>
          <w:sz w:val="24"/>
          <w:szCs w:val="24"/>
        </w:rPr>
        <w:t>7</w:t>
      </w:r>
      <w:proofErr w:type="gramEnd"/>
      <w:r>
        <w:rPr>
          <w:rFonts w:ascii="Arial" w:hAnsi="Arial" w:cs="Arial"/>
          <w:b w:val="0"/>
          <w:sz w:val="24"/>
          <w:szCs w:val="24"/>
        </w:rPr>
        <w:t xml:space="preserve"> próximo à entrada da comunidade do Caju 2.</w:t>
      </w:r>
    </w:p>
    <w:p w:rsidR="007608AF" w:rsidRDefault="007608AF" w:rsidP="007608AF">
      <w:pPr>
        <w:spacing w:after="240" w:line="360" w:lineRule="auto"/>
        <w:jc w:val="both"/>
        <w:rPr>
          <w:rFonts w:ascii="Arial" w:hAnsi="Arial" w:cs="Arial"/>
        </w:rPr>
      </w:pPr>
    </w:p>
    <w:p w:rsidR="007608AF" w:rsidRPr="002E5452" w:rsidRDefault="007608AF" w:rsidP="007608AF">
      <w:pPr>
        <w:jc w:val="both"/>
        <w:rPr>
          <w:rFonts w:ascii="Arial" w:hAnsi="Arial"/>
        </w:rPr>
      </w:pPr>
    </w:p>
    <w:p w:rsidR="007608AF" w:rsidRPr="007608AF" w:rsidRDefault="007608AF" w:rsidP="007608AF">
      <w:pPr>
        <w:spacing w:after="120"/>
        <w:jc w:val="both"/>
        <w:rPr>
          <w:rFonts w:ascii="Arial" w:hAnsi="Arial" w:cs="Arial"/>
        </w:rPr>
        <w:sectPr w:rsidR="007608AF" w:rsidRPr="007608AF" w:rsidSect="00042A8E">
          <w:headerReference w:type="default" r:id="rId24"/>
          <w:footerReference w:type="default" r:id="rId25"/>
          <w:pgSz w:w="11907" w:h="16839" w:code="9"/>
          <w:pgMar w:top="1928" w:right="1077" w:bottom="1418" w:left="1418" w:header="720" w:footer="204" w:gutter="0"/>
          <w:cols w:space="720"/>
          <w:docGrid w:linePitch="360"/>
        </w:sectPr>
      </w:pPr>
    </w:p>
    <w:p w:rsidR="004349BB" w:rsidRDefault="004349BB" w:rsidP="004349BB">
      <w:pPr>
        <w:pStyle w:val="Ttulo1"/>
        <w:spacing w:before="120" w:after="240"/>
        <w:jc w:val="center"/>
      </w:pPr>
      <w:bookmarkStart w:id="50" w:name="_Toc212539280"/>
      <w:bookmarkStart w:id="51" w:name="_Toc283142490"/>
      <w:r>
        <w:lastRenderedPageBreak/>
        <w:t xml:space="preserve">ANEXO </w:t>
      </w:r>
      <w:bookmarkEnd w:id="50"/>
      <w:r w:rsidR="00AD0944">
        <w:t>B</w:t>
      </w:r>
      <w:bookmarkEnd w:id="51"/>
    </w:p>
    <w:p w:rsidR="004349BB" w:rsidRDefault="004349BB" w:rsidP="00633FE4">
      <w:pPr>
        <w:spacing w:after="240" w:line="360" w:lineRule="auto"/>
        <w:jc w:val="center"/>
        <w:rPr>
          <w:rFonts w:ascii="Arial" w:hAnsi="Arial" w:cs="Arial"/>
        </w:rPr>
      </w:pPr>
      <w:r>
        <w:rPr>
          <w:rFonts w:ascii="Arial" w:hAnsi="Arial" w:cs="Arial"/>
        </w:rPr>
        <w:t>Secções transversais simuladas no cenário atual e futuro.</w:t>
      </w:r>
    </w:p>
    <w:p w:rsidR="001975A9" w:rsidRDefault="00A62924" w:rsidP="005D28BB">
      <w:pPr>
        <w:spacing w:after="240" w:line="360" w:lineRule="auto"/>
        <w:jc w:val="center"/>
        <w:rPr>
          <w:rFonts w:ascii="Arial" w:hAnsi="Arial" w:cs="Arial"/>
        </w:rPr>
      </w:pPr>
      <w:r>
        <w:rPr>
          <w:rFonts w:ascii="Arial" w:hAnsi="Arial" w:cs="Arial"/>
          <w:noProof/>
        </w:rPr>
        <w:drawing>
          <wp:inline distT="0" distB="0" distL="0" distR="0">
            <wp:extent cx="6480313" cy="4486371"/>
            <wp:effectExtent l="19050" t="0" r="0" b="0"/>
            <wp:docPr id="15" name="Imagem 14" descr="Perfis - 1 a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fis - 1 a 3.jpg"/>
                    <pic:cNvPicPr/>
                  </pic:nvPicPr>
                  <pic:blipFill>
                    <a:blip r:embed="rId26" cstate="print"/>
                    <a:stretch>
                      <a:fillRect/>
                    </a:stretch>
                  </pic:blipFill>
                  <pic:spPr>
                    <a:xfrm>
                      <a:off x="0" y="0"/>
                      <a:ext cx="6480313" cy="4486371"/>
                    </a:xfrm>
                    <a:prstGeom prst="rect">
                      <a:avLst/>
                    </a:prstGeom>
                  </pic:spPr>
                </pic:pic>
              </a:graphicData>
            </a:graphic>
          </wp:inline>
        </w:drawing>
      </w:r>
    </w:p>
    <w:p w:rsidR="0066472C" w:rsidRDefault="0066472C" w:rsidP="005D28BB">
      <w:pPr>
        <w:spacing w:after="240" w:line="360" w:lineRule="auto"/>
        <w:jc w:val="center"/>
        <w:rPr>
          <w:rFonts w:ascii="Arial" w:hAnsi="Arial" w:cs="Arial"/>
        </w:rPr>
      </w:pPr>
    </w:p>
    <w:p w:rsidR="0066472C" w:rsidRDefault="00A62924" w:rsidP="005D28BB">
      <w:pPr>
        <w:spacing w:after="240" w:line="360" w:lineRule="auto"/>
        <w:jc w:val="center"/>
        <w:rPr>
          <w:rFonts w:ascii="Arial" w:hAnsi="Arial" w:cs="Arial"/>
        </w:rPr>
      </w:pPr>
      <w:r>
        <w:rPr>
          <w:rFonts w:ascii="Arial" w:hAnsi="Arial" w:cs="Arial"/>
          <w:noProof/>
        </w:rPr>
        <w:drawing>
          <wp:inline distT="0" distB="0" distL="0" distR="0">
            <wp:extent cx="6480313" cy="4486371"/>
            <wp:effectExtent l="19050" t="0" r="0" b="0"/>
            <wp:docPr id="18" name="Imagem 17" descr="Perfis - 4 e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fis - 4 e 5.jpg"/>
                    <pic:cNvPicPr/>
                  </pic:nvPicPr>
                  <pic:blipFill>
                    <a:blip r:embed="rId27" cstate="print"/>
                    <a:stretch>
                      <a:fillRect/>
                    </a:stretch>
                  </pic:blipFill>
                  <pic:spPr>
                    <a:xfrm>
                      <a:off x="0" y="0"/>
                      <a:ext cx="6480313" cy="4486371"/>
                    </a:xfrm>
                    <a:prstGeom prst="rect">
                      <a:avLst/>
                    </a:prstGeom>
                  </pic:spPr>
                </pic:pic>
              </a:graphicData>
            </a:graphic>
          </wp:inline>
        </w:drawing>
      </w:r>
    </w:p>
    <w:p w:rsidR="009E62B6" w:rsidRDefault="009E62B6" w:rsidP="00AD0944">
      <w:pPr>
        <w:pStyle w:val="Ttulo1"/>
        <w:spacing w:before="120" w:after="240"/>
      </w:pPr>
    </w:p>
    <w:sectPr w:rsidR="009E62B6" w:rsidSect="00633FE4">
      <w:headerReference w:type="default" r:id="rId28"/>
      <w:footerReference w:type="default" r:id="rId29"/>
      <w:pgSz w:w="16839" w:h="11907" w:orient="landscape" w:code="9"/>
      <w:pgMar w:top="1418" w:right="1928" w:bottom="1077" w:left="1418" w:header="720" w:footer="204"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809C9" w:rsidRDefault="001809C9" w:rsidP="00D94702">
      <w:r>
        <w:separator/>
      </w:r>
    </w:p>
  </w:endnote>
  <w:endnote w:type="continuationSeparator" w:id="0">
    <w:p w:rsidR="001809C9" w:rsidRDefault="001809C9" w:rsidP="00D94702">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A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571"/>
    </w:tblGrid>
    <w:tr w:rsidR="001809C9" w:rsidRPr="00531FC0" w:rsidTr="00531FC0">
      <w:trPr>
        <w:trHeight w:val="350"/>
        <w:jc w:val="right"/>
      </w:trPr>
      <w:tc>
        <w:tcPr>
          <w:tcW w:w="9963" w:type="dxa"/>
          <w:tcBorders>
            <w:left w:val="nil"/>
            <w:bottom w:val="nil"/>
            <w:right w:val="nil"/>
          </w:tcBorders>
          <w:vAlign w:val="center"/>
        </w:tcPr>
        <w:p w:rsidR="001809C9" w:rsidRPr="00531FC0" w:rsidRDefault="001809C9" w:rsidP="00531FC0">
          <w:pPr>
            <w:pStyle w:val="Rodap"/>
            <w:jc w:val="right"/>
            <w:rPr>
              <w:rFonts w:ascii="Arial" w:hAnsi="Arial" w:cs="Arial"/>
              <w:sz w:val="18"/>
              <w:szCs w:val="18"/>
            </w:rPr>
          </w:pPr>
          <w:r w:rsidRPr="00531FC0">
            <w:rPr>
              <w:rFonts w:ascii="Arial" w:hAnsi="Arial" w:cs="Arial"/>
              <w:sz w:val="18"/>
              <w:szCs w:val="18"/>
            </w:rPr>
            <w:t xml:space="preserve">Página </w:t>
          </w:r>
          <w:r w:rsidRPr="00531FC0">
            <w:rPr>
              <w:rFonts w:ascii="Arial" w:hAnsi="Arial" w:cs="Arial"/>
              <w:sz w:val="18"/>
              <w:szCs w:val="18"/>
            </w:rPr>
            <w:fldChar w:fldCharType="begin"/>
          </w:r>
          <w:r w:rsidRPr="00531FC0">
            <w:rPr>
              <w:rFonts w:ascii="Arial" w:hAnsi="Arial" w:cs="Arial"/>
              <w:sz w:val="18"/>
              <w:szCs w:val="18"/>
            </w:rPr>
            <w:instrText>PAGE</w:instrText>
          </w:r>
          <w:r w:rsidRPr="00531FC0">
            <w:rPr>
              <w:rFonts w:ascii="Arial" w:hAnsi="Arial" w:cs="Arial"/>
              <w:sz w:val="18"/>
              <w:szCs w:val="18"/>
            </w:rPr>
            <w:fldChar w:fldCharType="separate"/>
          </w:r>
          <w:r>
            <w:rPr>
              <w:rFonts w:ascii="Arial" w:hAnsi="Arial" w:cs="Arial"/>
              <w:noProof/>
              <w:sz w:val="18"/>
              <w:szCs w:val="18"/>
            </w:rPr>
            <w:t>4</w:t>
          </w:r>
          <w:r w:rsidRPr="00531FC0">
            <w:rPr>
              <w:rFonts w:ascii="Arial" w:hAnsi="Arial" w:cs="Arial"/>
              <w:sz w:val="18"/>
              <w:szCs w:val="18"/>
            </w:rPr>
            <w:fldChar w:fldCharType="end"/>
          </w:r>
          <w:r w:rsidRPr="00531FC0">
            <w:rPr>
              <w:rFonts w:ascii="Arial" w:hAnsi="Arial" w:cs="Arial"/>
              <w:sz w:val="18"/>
              <w:szCs w:val="18"/>
            </w:rPr>
            <w:t xml:space="preserve"> de </w:t>
          </w:r>
          <w:r w:rsidRPr="00531FC0">
            <w:rPr>
              <w:rFonts w:ascii="Arial" w:hAnsi="Arial" w:cs="Arial"/>
              <w:sz w:val="18"/>
              <w:szCs w:val="18"/>
            </w:rPr>
            <w:fldChar w:fldCharType="begin"/>
          </w:r>
          <w:r w:rsidRPr="00531FC0">
            <w:rPr>
              <w:rFonts w:ascii="Arial" w:hAnsi="Arial" w:cs="Arial"/>
              <w:sz w:val="18"/>
              <w:szCs w:val="18"/>
            </w:rPr>
            <w:instrText>NUMPAGES</w:instrText>
          </w:r>
          <w:r w:rsidRPr="00531FC0">
            <w:rPr>
              <w:rFonts w:ascii="Arial" w:hAnsi="Arial" w:cs="Arial"/>
              <w:sz w:val="18"/>
              <w:szCs w:val="18"/>
            </w:rPr>
            <w:fldChar w:fldCharType="separate"/>
          </w:r>
          <w:r>
            <w:rPr>
              <w:rFonts w:ascii="Arial" w:hAnsi="Arial" w:cs="Arial"/>
              <w:noProof/>
              <w:sz w:val="18"/>
              <w:szCs w:val="18"/>
            </w:rPr>
            <w:t>27</w:t>
          </w:r>
          <w:r w:rsidRPr="00531FC0">
            <w:rPr>
              <w:rFonts w:ascii="Arial" w:hAnsi="Arial" w:cs="Arial"/>
              <w:sz w:val="18"/>
              <w:szCs w:val="18"/>
            </w:rPr>
            <w:fldChar w:fldCharType="end"/>
          </w:r>
        </w:p>
      </w:tc>
    </w:tr>
  </w:tbl>
  <w:p w:rsidR="001809C9" w:rsidRDefault="001809C9" w:rsidP="00250563">
    <w:pPr>
      <w:pStyle w:val="Rodap"/>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628"/>
    </w:tblGrid>
    <w:tr w:rsidR="001809C9" w:rsidRPr="00531FC0" w:rsidTr="00531FC0">
      <w:trPr>
        <w:trHeight w:val="350"/>
        <w:jc w:val="right"/>
      </w:trPr>
      <w:tc>
        <w:tcPr>
          <w:tcW w:w="9963" w:type="dxa"/>
          <w:tcBorders>
            <w:left w:val="nil"/>
            <w:bottom w:val="nil"/>
            <w:right w:val="nil"/>
          </w:tcBorders>
          <w:vAlign w:val="center"/>
        </w:tcPr>
        <w:p w:rsidR="001809C9" w:rsidRPr="00531FC0" w:rsidRDefault="001809C9" w:rsidP="00531FC0">
          <w:pPr>
            <w:pStyle w:val="Rodap"/>
            <w:jc w:val="right"/>
            <w:rPr>
              <w:rFonts w:ascii="Arial" w:hAnsi="Arial" w:cs="Arial"/>
              <w:sz w:val="18"/>
              <w:szCs w:val="18"/>
            </w:rPr>
          </w:pPr>
          <w:r w:rsidRPr="00531FC0">
            <w:rPr>
              <w:rFonts w:ascii="Arial" w:hAnsi="Arial" w:cs="Arial"/>
              <w:sz w:val="18"/>
              <w:szCs w:val="18"/>
            </w:rPr>
            <w:t xml:space="preserve">Página </w:t>
          </w:r>
          <w:r w:rsidRPr="00531FC0">
            <w:rPr>
              <w:rFonts w:ascii="Arial" w:hAnsi="Arial" w:cs="Arial"/>
              <w:sz w:val="18"/>
              <w:szCs w:val="18"/>
            </w:rPr>
            <w:fldChar w:fldCharType="begin"/>
          </w:r>
          <w:r w:rsidRPr="00531FC0">
            <w:rPr>
              <w:rFonts w:ascii="Arial" w:hAnsi="Arial" w:cs="Arial"/>
              <w:sz w:val="18"/>
              <w:szCs w:val="18"/>
            </w:rPr>
            <w:instrText>PAGE</w:instrText>
          </w:r>
          <w:r w:rsidRPr="00531FC0">
            <w:rPr>
              <w:rFonts w:ascii="Arial" w:hAnsi="Arial" w:cs="Arial"/>
              <w:sz w:val="18"/>
              <w:szCs w:val="18"/>
            </w:rPr>
            <w:fldChar w:fldCharType="separate"/>
          </w:r>
          <w:r w:rsidR="00C8615D">
            <w:rPr>
              <w:rFonts w:ascii="Arial" w:hAnsi="Arial" w:cs="Arial"/>
              <w:noProof/>
              <w:sz w:val="18"/>
              <w:szCs w:val="18"/>
            </w:rPr>
            <w:t>22</w:t>
          </w:r>
          <w:r w:rsidRPr="00531FC0">
            <w:rPr>
              <w:rFonts w:ascii="Arial" w:hAnsi="Arial" w:cs="Arial"/>
              <w:sz w:val="18"/>
              <w:szCs w:val="18"/>
            </w:rPr>
            <w:fldChar w:fldCharType="end"/>
          </w:r>
          <w:r w:rsidRPr="00531FC0">
            <w:rPr>
              <w:rFonts w:ascii="Arial" w:hAnsi="Arial" w:cs="Arial"/>
              <w:sz w:val="18"/>
              <w:szCs w:val="18"/>
            </w:rPr>
            <w:t xml:space="preserve"> de </w:t>
          </w:r>
          <w:r w:rsidRPr="00531FC0">
            <w:rPr>
              <w:rFonts w:ascii="Arial" w:hAnsi="Arial" w:cs="Arial"/>
              <w:sz w:val="18"/>
              <w:szCs w:val="18"/>
            </w:rPr>
            <w:fldChar w:fldCharType="begin"/>
          </w:r>
          <w:r w:rsidRPr="00531FC0">
            <w:rPr>
              <w:rFonts w:ascii="Arial" w:hAnsi="Arial" w:cs="Arial"/>
              <w:sz w:val="18"/>
              <w:szCs w:val="18"/>
            </w:rPr>
            <w:instrText>NUMPAGES</w:instrText>
          </w:r>
          <w:r w:rsidRPr="00531FC0">
            <w:rPr>
              <w:rFonts w:ascii="Arial" w:hAnsi="Arial" w:cs="Arial"/>
              <w:sz w:val="18"/>
              <w:szCs w:val="18"/>
            </w:rPr>
            <w:fldChar w:fldCharType="separate"/>
          </w:r>
          <w:r w:rsidR="00C8615D">
            <w:rPr>
              <w:rFonts w:ascii="Arial" w:hAnsi="Arial" w:cs="Arial"/>
              <w:noProof/>
              <w:sz w:val="18"/>
              <w:szCs w:val="18"/>
            </w:rPr>
            <w:t>27</w:t>
          </w:r>
          <w:r w:rsidRPr="00531FC0">
            <w:rPr>
              <w:rFonts w:ascii="Arial" w:hAnsi="Arial" w:cs="Arial"/>
              <w:sz w:val="18"/>
              <w:szCs w:val="18"/>
            </w:rPr>
            <w:fldChar w:fldCharType="end"/>
          </w:r>
        </w:p>
      </w:tc>
    </w:tr>
  </w:tbl>
  <w:p w:rsidR="001809C9" w:rsidRDefault="001809C9" w:rsidP="00250563">
    <w:pPr>
      <w:pStyle w:val="Rodap"/>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right"/>
      <w:tblInd w:w="-37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709"/>
    </w:tblGrid>
    <w:tr w:rsidR="001809C9" w:rsidRPr="00531FC0" w:rsidTr="00633FE4">
      <w:trPr>
        <w:trHeight w:val="350"/>
        <w:jc w:val="right"/>
      </w:trPr>
      <w:tc>
        <w:tcPr>
          <w:tcW w:w="13709" w:type="dxa"/>
          <w:tcBorders>
            <w:left w:val="nil"/>
            <w:bottom w:val="nil"/>
            <w:right w:val="nil"/>
          </w:tcBorders>
          <w:vAlign w:val="center"/>
        </w:tcPr>
        <w:p w:rsidR="001809C9" w:rsidRPr="00531FC0" w:rsidRDefault="001809C9" w:rsidP="00531FC0">
          <w:pPr>
            <w:pStyle w:val="Rodap"/>
            <w:jc w:val="right"/>
            <w:rPr>
              <w:rFonts w:ascii="Arial" w:hAnsi="Arial" w:cs="Arial"/>
              <w:sz w:val="18"/>
              <w:szCs w:val="18"/>
            </w:rPr>
          </w:pPr>
          <w:r w:rsidRPr="00531FC0">
            <w:rPr>
              <w:rFonts w:ascii="Arial" w:hAnsi="Arial" w:cs="Arial"/>
              <w:sz w:val="18"/>
              <w:szCs w:val="18"/>
            </w:rPr>
            <w:t xml:space="preserve">Página </w:t>
          </w:r>
          <w:r w:rsidRPr="00531FC0">
            <w:rPr>
              <w:rFonts w:ascii="Arial" w:hAnsi="Arial" w:cs="Arial"/>
              <w:sz w:val="18"/>
              <w:szCs w:val="18"/>
            </w:rPr>
            <w:fldChar w:fldCharType="begin"/>
          </w:r>
          <w:r w:rsidRPr="00531FC0">
            <w:rPr>
              <w:rFonts w:ascii="Arial" w:hAnsi="Arial" w:cs="Arial"/>
              <w:sz w:val="18"/>
              <w:szCs w:val="18"/>
            </w:rPr>
            <w:instrText>PAGE</w:instrText>
          </w:r>
          <w:r w:rsidRPr="00531FC0">
            <w:rPr>
              <w:rFonts w:ascii="Arial" w:hAnsi="Arial" w:cs="Arial"/>
              <w:sz w:val="18"/>
              <w:szCs w:val="18"/>
            </w:rPr>
            <w:fldChar w:fldCharType="separate"/>
          </w:r>
          <w:r w:rsidR="00C8615D">
            <w:rPr>
              <w:rFonts w:ascii="Arial" w:hAnsi="Arial" w:cs="Arial"/>
              <w:noProof/>
              <w:sz w:val="18"/>
              <w:szCs w:val="18"/>
            </w:rPr>
            <w:t>26</w:t>
          </w:r>
          <w:r w:rsidRPr="00531FC0">
            <w:rPr>
              <w:rFonts w:ascii="Arial" w:hAnsi="Arial" w:cs="Arial"/>
              <w:sz w:val="18"/>
              <w:szCs w:val="18"/>
            </w:rPr>
            <w:fldChar w:fldCharType="end"/>
          </w:r>
          <w:r w:rsidRPr="00531FC0">
            <w:rPr>
              <w:rFonts w:ascii="Arial" w:hAnsi="Arial" w:cs="Arial"/>
              <w:sz w:val="18"/>
              <w:szCs w:val="18"/>
            </w:rPr>
            <w:t xml:space="preserve"> de </w:t>
          </w:r>
          <w:r w:rsidRPr="00531FC0">
            <w:rPr>
              <w:rFonts w:ascii="Arial" w:hAnsi="Arial" w:cs="Arial"/>
              <w:sz w:val="18"/>
              <w:szCs w:val="18"/>
            </w:rPr>
            <w:fldChar w:fldCharType="begin"/>
          </w:r>
          <w:r w:rsidRPr="00531FC0">
            <w:rPr>
              <w:rFonts w:ascii="Arial" w:hAnsi="Arial" w:cs="Arial"/>
              <w:sz w:val="18"/>
              <w:szCs w:val="18"/>
            </w:rPr>
            <w:instrText>NUMPAGES</w:instrText>
          </w:r>
          <w:r w:rsidRPr="00531FC0">
            <w:rPr>
              <w:rFonts w:ascii="Arial" w:hAnsi="Arial" w:cs="Arial"/>
              <w:sz w:val="18"/>
              <w:szCs w:val="18"/>
            </w:rPr>
            <w:fldChar w:fldCharType="separate"/>
          </w:r>
          <w:r w:rsidR="00C8615D">
            <w:rPr>
              <w:rFonts w:ascii="Arial" w:hAnsi="Arial" w:cs="Arial"/>
              <w:noProof/>
              <w:sz w:val="18"/>
              <w:szCs w:val="18"/>
            </w:rPr>
            <w:t>27</w:t>
          </w:r>
          <w:r w:rsidRPr="00531FC0">
            <w:rPr>
              <w:rFonts w:ascii="Arial" w:hAnsi="Arial" w:cs="Arial"/>
              <w:sz w:val="18"/>
              <w:szCs w:val="18"/>
            </w:rPr>
            <w:fldChar w:fldCharType="end"/>
          </w:r>
        </w:p>
      </w:tc>
    </w:tr>
  </w:tbl>
  <w:p w:rsidR="001809C9" w:rsidRDefault="001809C9" w:rsidP="00250563">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809C9" w:rsidRDefault="001809C9" w:rsidP="00D94702">
      <w:r>
        <w:separator/>
      </w:r>
    </w:p>
  </w:footnote>
  <w:footnote w:type="continuationSeparator" w:id="0">
    <w:p w:rsidR="001809C9" w:rsidRDefault="001809C9" w:rsidP="00D9470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2830"/>
      <w:gridCol w:w="6633"/>
    </w:tblGrid>
    <w:tr w:rsidR="001809C9" w:rsidRPr="00885E0B" w:rsidTr="00602EC2">
      <w:tc>
        <w:tcPr>
          <w:tcW w:w="2835" w:type="dxa"/>
          <w:tcBorders>
            <w:top w:val="nil"/>
            <w:left w:val="nil"/>
            <w:bottom w:val="double" w:sz="4" w:space="0" w:color="auto"/>
            <w:right w:val="nil"/>
          </w:tcBorders>
        </w:tcPr>
        <w:p w:rsidR="001809C9" w:rsidRDefault="001809C9" w:rsidP="00250563">
          <w:pPr>
            <w:pStyle w:val="Rodap"/>
            <w:rPr>
              <w:noProof/>
            </w:rPr>
          </w:pPr>
          <w:r w:rsidRPr="00885E0B">
            <w:rPr>
              <w:noProof/>
            </w:rPr>
            <w:drawing>
              <wp:inline distT="0" distB="0" distL="0" distR="0">
                <wp:extent cx="1257849" cy="639348"/>
                <wp:effectExtent l="19050" t="0" r="0" b="0"/>
                <wp:docPr id="640" name="Imagem 7" descr="LOGO LENT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 LENTZ"/>
                        <pic:cNvPicPr>
                          <a:picLocks noChangeAspect="1" noChangeArrowheads="1"/>
                        </pic:cNvPicPr>
                      </pic:nvPicPr>
                      <pic:blipFill>
                        <a:blip r:embed="rId1"/>
                        <a:srcRect/>
                        <a:stretch>
                          <a:fillRect/>
                        </a:stretch>
                      </pic:blipFill>
                      <pic:spPr bwMode="auto">
                        <a:xfrm>
                          <a:off x="0" y="0"/>
                          <a:ext cx="1257849" cy="639348"/>
                        </a:xfrm>
                        <a:prstGeom prst="rect">
                          <a:avLst/>
                        </a:prstGeom>
                        <a:noFill/>
                        <a:ln w="9525">
                          <a:noFill/>
                          <a:miter lim="800000"/>
                          <a:headEnd/>
                          <a:tailEnd/>
                        </a:ln>
                      </pic:spPr>
                    </pic:pic>
                  </a:graphicData>
                </a:graphic>
              </wp:inline>
            </w:drawing>
          </w:r>
        </w:p>
      </w:tc>
      <w:tc>
        <w:tcPr>
          <w:tcW w:w="6660" w:type="dxa"/>
          <w:tcBorders>
            <w:top w:val="nil"/>
            <w:left w:val="nil"/>
            <w:bottom w:val="double" w:sz="4" w:space="0" w:color="auto"/>
            <w:right w:val="nil"/>
          </w:tcBorders>
        </w:tcPr>
        <w:p w:rsidR="001809C9" w:rsidRPr="00885E0B" w:rsidRDefault="001809C9" w:rsidP="00250563">
          <w:pPr>
            <w:pStyle w:val="Rodap"/>
            <w:jc w:val="right"/>
            <w:rPr>
              <w:rFonts w:ascii="Arial" w:hAnsi="Arial"/>
              <w:i/>
              <w:color w:val="808080" w:themeColor="background1" w:themeShade="80"/>
              <w:sz w:val="18"/>
              <w:szCs w:val="18"/>
            </w:rPr>
          </w:pPr>
          <w:r>
            <w:rPr>
              <w:rFonts w:ascii="Arial" w:hAnsi="Arial"/>
              <w:i/>
              <w:color w:val="808080" w:themeColor="background1" w:themeShade="80"/>
              <w:sz w:val="18"/>
              <w:szCs w:val="18"/>
            </w:rPr>
            <w:t>ww</w:t>
          </w:r>
          <w:r w:rsidRPr="00885E0B">
            <w:rPr>
              <w:rFonts w:ascii="Arial" w:hAnsi="Arial"/>
              <w:i/>
              <w:color w:val="808080" w:themeColor="background1" w:themeShade="80"/>
              <w:sz w:val="18"/>
              <w:szCs w:val="18"/>
            </w:rPr>
            <w:t>w.lentzmeioambiente.com.br</w:t>
          </w:r>
        </w:p>
        <w:p w:rsidR="001809C9" w:rsidRDefault="001809C9" w:rsidP="00B80977">
          <w:pPr>
            <w:pStyle w:val="Rodap"/>
            <w:jc w:val="right"/>
            <w:rPr>
              <w:rFonts w:ascii="Arial" w:hAnsi="Arial"/>
              <w:i/>
              <w:color w:val="808080" w:themeColor="background1" w:themeShade="80"/>
              <w:sz w:val="18"/>
              <w:szCs w:val="18"/>
            </w:rPr>
          </w:pPr>
          <w:r w:rsidRPr="00885E0B">
            <w:rPr>
              <w:rFonts w:ascii="Arial" w:hAnsi="Arial"/>
              <w:i/>
              <w:color w:val="808080" w:themeColor="background1" w:themeShade="80"/>
              <w:sz w:val="18"/>
              <w:szCs w:val="18"/>
            </w:rPr>
            <w:t>(11) 3853-2138</w:t>
          </w:r>
        </w:p>
        <w:p w:rsidR="001809C9" w:rsidRDefault="001809C9" w:rsidP="00250563">
          <w:pPr>
            <w:pStyle w:val="Rodap"/>
            <w:jc w:val="right"/>
            <w:rPr>
              <w:rFonts w:ascii="Arial" w:hAnsi="Arial"/>
              <w:i/>
              <w:color w:val="808080" w:themeColor="background1" w:themeShade="80"/>
              <w:sz w:val="18"/>
              <w:szCs w:val="18"/>
            </w:rPr>
          </w:pPr>
          <w:r>
            <w:rPr>
              <w:rFonts w:ascii="Arial" w:hAnsi="Arial"/>
              <w:i/>
              <w:color w:val="808080" w:themeColor="background1" w:themeShade="80"/>
              <w:sz w:val="18"/>
              <w:szCs w:val="18"/>
            </w:rPr>
            <w:t>george@lentzmeioambiente.com.br</w:t>
          </w:r>
        </w:p>
        <w:p w:rsidR="001809C9" w:rsidRDefault="001809C9" w:rsidP="00602EC2">
          <w:pPr>
            <w:pStyle w:val="Rodap"/>
            <w:jc w:val="right"/>
            <w:rPr>
              <w:rFonts w:ascii="Arial" w:hAnsi="Arial"/>
              <w:i/>
              <w:color w:val="808080" w:themeColor="background1" w:themeShade="80"/>
              <w:sz w:val="18"/>
              <w:szCs w:val="18"/>
            </w:rPr>
          </w:pPr>
          <w:r>
            <w:rPr>
              <w:rFonts w:ascii="Arial" w:hAnsi="Arial"/>
              <w:i/>
              <w:color w:val="808080" w:themeColor="background1" w:themeShade="80"/>
              <w:sz w:val="18"/>
              <w:szCs w:val="18"/>
            </w:rPr>
            <w:t>Rua Álvaro Luis Roberto Assumpção, 431, São Paulo/SP – 04618-020</w:t>
          </w:r>
        </w:p>
        <w:p w:rsidR="001809C9" w:rsidRPr="00885E0B" w:rsidRDefault="001809C9" w:rsidP="00250563">
          <w:pPr>
            <w:pStyle w:val="Rodap"/>
            <w:rPr>
              <w:noProof/>
              <w:color w:val="808080" w:themeColor="background1" w:themeShade="80"/>
            </w:rPr>
          </w:pPr>
        </w:p>
      </w:tc>
    </w:tr>
  </w:tbl>
  <w:p w:rsidR="001809C9" w:rsidRDefault="001809C9" w:rsidP="004600DA">
    <w:pPr>
      <w:pStyle w:val="Cabealh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497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2227"/>
      <w:gridCol w:w="7353"/>
    </w:tblGrid>
    <w:tr w:rsidR="001809C9" w:rsidRPr="00885E0B" w:rsidTr="00EB6BC1">
      <w:tc>
        <w:tcPr>
          <w:tcW w:w="729" w:type="pct"/>
          <w:tcBorders>
            <w:top w:val="nil"/>
            <w:left w:val="nil"/>
            <w:bottom w:val="double" w:sz="4" w:space="0" w:color="auto"/>
            <w:right w:val="nil"/>
          </w:tcBorders>
        </w:tcPr>
        <w:p w:rsidR="001809C9" w:rsidRDefault="001809C9" w:rsidP="00250563">
          <w:pPr>
            <w:pStyle w:val="Rodap"/>
            <w:rPr>
              <w:noProof/>
            </w:rPr>
          </w:pPr>
          <w:r w:rsidRPr="00885E0B">
            <w:rPr>
              <w:noProof/>
            </w:rPr>
            <w:drawing>
              <wp:inline distT="0" distB="0" distL="0" distR="0">
                <wp:extent cx="1257849" cy="639348"/>
                <wp:effectExtent l="19050" t="0" r="0" b="0"/>
                <wp:docPr id="16" name="Imagem 7" descr="LOGO LENT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 LENTZ"/>
                        <pic:cNvPicPr>
                          <a:picLocks noChangeAspect="1" noChangeArrowheads="1"/>
                        </pic:cNvPicPr>
                      </pic:nvPicPr>
                      <pic:blipFill>
                        <a:blip r:embed="rId1"/>
                        <a:srcRect/>
                        <a:stretch>
                          <a:fillRect/>
                        </a:stretch>
                      </pic:blipFill>
                      <pic:spPr bwMode="auto">
                        <a:xfrm>
                          <a:off x="0" y="0"/>
                          <a:ext cx="1257849" cy="639348"/>
                        </a:xfrm>
                        <a:prstGeom prst="rect">
                          <a:avLst/>
                        </a:prstGeom>
                        <a:noFill/>
                        <a:ln w="9525">
                          <a:noFill/>
                          <a:miter lim="800000"/>
                          <a:headEnd/>
                          <a:tailEnd/>
                        </a:ln>
                      </pic:spPr>
                    </pic:pic>
                  </a:graphicData>
                </a:graphic>
              </wp:inline>
            </w:drawing>
          </w:r>
        </w:p>
      </w:tc>
      <w:tc>
        <w:tcPr>
          <w:tcW w:w="4271" w:type="pct"/>
          <w:tcBorders>
            <w:top w:val="nil"/>
            <w:left w:val="nil"/>
            <w:bottom w:val="double" w:sz="4" w:space="0" w:color="auto"/>
            <w:right w:val="nil"/>
          </w:tcBorders>
        </w:tcPr>
        <w:p w:rsidR="001809C9" w:rsidRPr="00885E0B" w:rsidRDefault="001809C9" w:rsidP="00250563">
          <w:pPr>
            <w:pStyle w:val="Rodap"/>
            <w:jc w:val="right"/>
            <w:rPr>
              <w:rFonts w:ascii="Arial" w:hAnsi="Arial"/>
              <w:i/>
              <w:color w:val="808080" w:themeColor="background1" w:themeShade="80"/>
              <w:sz w:val="18"/>
              <w:szCs w:val="18"/>
            </w:rPr>
          </w:pPr>
          <w:r>
            <w:rPr>
              <w:rFonts w:ascii="Arial" w:hAnsi="Arial"/>
              <w:i/>
              <w:color w:val="808080" w:themeColor="background1" w:themeShade="80"/>
              <w:sz w:val="18"/>
              <w:szCs w:val="18"/>
            </w:rPr>
            <w:t>ww</w:t>
          </w:r>
          <w:r w:rsidRPr="00885E0B">
            <w:rPr>
              <w:rFonts w:ascii="Arial" w:hAnsi="Arial"/>
              <w:i/>
              <w:color w:val="808080" w:themeColor="background1" w:themeShade="80"/>
              <w:sz w:val="18"/>
              <w:szCs w:val="18"/>
            </w:rPr>
            <w:t>w.lentzmeioambiente.com.br</w:t>
          </w:r>
        </w:p>
        <w:p w:rsidR="001809C9" w:rsidRDefault="001809C9" w:rsidP="00B80977">
          <w:pPr>
            <w:pStyle w:val="Rodap"/>
            <w:jc w:val="right"/>
            <w:rPr>
              <w:rFonts w:ascii="Arial" w:hAnsi="Arial"/>
              <w:i/>
              <w:color w:val="808080" w:themeColor="background1" w:themeShade="80"/>
              <w:sz w:val="18"/>
              <w:szCs w:val="18"/>
            </w:rPr>
          </w:pPr>
          <w:r w:rsidRPr="00885E0B">
            <w:rPr>
              <w:rFonts w:ascii="Arial" w:hAnsi="Arial"/>
              <w:i/>
              <w:color w:val="808080" w:themeColor="background1" w:themeShade="80"/>
              <w:sz w:val="18"/>
              <w:szCs w:val="18"/>
            </w:rPr>
            <w:t>(11) 3853-2138</w:t>
          </w:r>
        </w:p>
        <w:p w:rsidR="001809C9" w:rsidRDefault="001809C9" w:rsidP="00250563">
          <w:pPr>
            <w:pStyle w:val="Rodap"/>
            <w:jc w:val="right"/>
            <w:rPr>
              <w:rFonts w:ascii="Arial" w:hAnsi="Arial"/>
              <w:i/>
              <w:color w:val="808080" w:themeColor="background1" w:themeShade="80"/>
              <w:sz w:val="18"/>
              <w:szCs w:val="18"/>
            </w:rPr>
          </w:pPr>
          <w:r>
            <w:rPr>
              <w:rFonts w:ascii="Arial" w:hAnsi="Arial"/>
              <w:i/>
              <w:color w:val="808080" w:themeColor="background1" w:themeShade="80"/>
              <w:sz w:val="18"/>
              <w:szCs w:val="18"/>
            </w:rPr>
            <w:t>george@lentzmeioambiente.com.br</w:t>
          </w:r>
        </w:p>
        <w:p w:rsidR="001809C9" w:rsidRDefault="001809C9" w:rsidP="00602EC2">
          <w:pPr>
            <w:pStyle w:val="Rodap"/>
            <w:jc w:val="right"/>
            <w:rPr>
              <w:rFonts w:ascii="Arial" w:hAnsi="Arial"/>
              <w:i/>
              <w:color w:val="808080" w:themeColor="background1" w:themeShade="80"/>
              <w:sz w:val="18"/>
              <w:szCs w:val="18"/>
            </w:rPr>
          </w:pPr>
          <w:r>
            <w:rPr>
              <w:rFonts w:ascii="Arial" w:hAnsi="Arial"/>
              <w:i/>
              <w:color w:val="808080" w:themeColor="background1" w:themeShade="80"/>
              <w:sz w:val="18"/>
              <w:szCs w:val="18"/>
            </w:rPr>
            <w:t>Rua Álvaro Luis Roberto Assumpção, 431, São Paulo/SP – 04618-020</w:t>
          </w:r>
        </w:p>
        <w:p w:rsidR="001809C9" w:rsidRPr="00885E0B" w:rsidRDefault="001809C9" w:rsidP="00250563">
          <w:pPr>
            <w:pStyle w:val="Rodap"/>
            <w:rPr>
              <w:noProof/>
              <w:color w:val="808080" w:themeColor="background1" w:themeShade="80"/>
            </w:rPr>
          </w:pPr>
        </w:p>
      </w:tc>
    </w:tr>
  </w:tbl>
  <w:p w:rsidR="001809C9" w:rsidRDefault="001809C9" w:rsidP="004600DA">
    <w:pPr>
      <w:pStyle w:val="Cabealho"/>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497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2227"/>
      <w:gridCol w:w="11413"/>
    </w:tblGrid>
    <w:tr w:rsidR="001809C9" w:rsidRPr="00885E0B" w:rsidTr="00EB6BC1">
      <w:tc>
        <w:tcPr>
          <w:tcW w:w="729" w:type="pct"/>
          <w:tcBorders>
            <w:top w:val="nil"/>
            <w:left w:val="nil"/>
            <w:bottom w:val="double" w:sz="4" w:space="0" w:color="auto"/>
            <w:right w:val="nil"/>
          </w:tcBorders>
        </w:tcPr>
        <w:p w:rsidR="001809C9" w:rsidRDefault="001809C9" w:rsidP="00250563">
          <w:pPr>
            <w:pStyle w:val="Rodap"/>
            <w:rPr>
              <w:noProof/>
            </w:rPr>
          </w:pPr>
          <w:r w:rsidRPr="00885E0B">
            <w:rPr>
              <w:noProof/>
            </w:rPr>
            <w:drawing>
              <wp:inline distT="0" distB="0" distL="0" distR="0">
                <wp:extent cx="1257849" cy="639348"/>
                <wp:effectExtent l="19050" t="0" r="0" b="0"/>
                <wp:docPr id="6" name="Imagem 7" descr="LOGO LENT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 LENTZ"/>
                        <pic:cNvPicPr>
                          <a:picLocks noChangeAspect="1" noChangeArrowheads="1"/>
                        </pic:cNvPicPr>
                      </pic:nvPicPr>
                      <pic:blipFill>
                        <a:blip r:embed="rId1"/>
                        <a:srcRect/>
                        <a:stretch>
                          <a:fillRect/>
                        </a:stretch>
                      </pic:blipFill>
                      <pic:spPr bwMode="auto">
                        <a:xfrm>
                          <a:off x="0" y="0"/>
                          <a:ext cx="1257849" cy="639348"/>
                        </a:xfrm>
                        <a:prstGeom prst="rect">
                          <a:avLst/>
                        </a:prstGeom>
                        <a:noFill/>
                        <a:ln w="9525">
                          <a:noFill/>
                          <a:miter lim="800000"/>
                          <a:headEnd/>
                          <a:tailEnd/>
                        </a:ln>
                      </pic:spPr>
                    </pic:pic>
                  </a:graphicData>
                </a:graphic>
              </wp:inline>
            </w:drawing>
          </w:r>
        </w:p>
      </w:tc>
      <w:tc>
        <w:tcPr>
          <w:tcW w:w="4271" w:type="pct"/>
          <w:tcBorders>
            <w:top w:val="nil"/>
            <w:left w:val="nil"/>
            <w:bottom w:val="double" w:sz="4" w:space="0" w:color="auto"/>
            <w:right w:val="nil"/>
          </w:tcBorders>
        </w:tcPr>
        <w:p w:rsidR="001809C9" w:rsidRPr="00885E0B" w:rsidRDefault="001809C9" w:rsidP="00250563">
          <w:pPr>
            <w:pStyle w:val="Rodap"/>
            <w:jc w:val="right"/>
            <w:rPr>
              <w:rFonts w:ascii="Arial" w:hAnsi="Arial"/>
              <w:i/>
              <w:color w:val="808080" w:themeColor="background1" w:themeShade="80"/>
              <w:sz w:val="18"/>
              <w:szCs w:val="18"/>
            </w:rPr>
          </w:pPr>
          <w:r>
            <w:rPr>
              <w:rFonts w:ascii="Arial" w:hAnsi="Arial"/>
              <w:i/>
              <w:color w:val="808080" w:themeColor="background1" w:themeShade="80"/>
              <w:sz w:val="18"/>
              <w:szCs w:val="18"/>
            </w:rPr>
            <w:t>ww</w:t>
          </w:r>
          <w:r w:rsidRPr="00885E0B">
            <w:rPr>
              <w:rFonts w:ascii="Arial" w:hAnsi="Arial"/>
              <w:i/>
              <w:color w:val="808080" w:themeColor="background1" w:themeShade="80"/>
              <w:sz w:val="18"/>
              <w:szCs w:val="18"/>
            </w:rPr>
            <w:t>w.lentzmeioambiente.com.br</w:t>
          </w:r>
        </w:p>
        <w:p w:rsidR="001809C9" w:rsidRDefault="001809C9" w:rsidP="00B80977">
          <w:pPr>
            <w:pStyle w:val="Rodap"/>
            <w:jc w:val="right"/>
            <w:rPr>
              <w:rFonts w:ascii="Arial" w:hAnsi="Arial"/>
              <w:i/>
              <w:color w:val="808080" w:themeColor="background1" w:themeShade="80"/>
              <w:sz w:val="18"/>
              <w:szCs w:val="18"/>
            </w:rPr>
          </w:pPr>
          <w:r w:rsidRPr="00885E0B">
            <w:rPr>
              <w:rFonts w:ascii="Arial" w:hAnsi="Arial"/>
              <w:i/>
              <w:color w:val="808080" w:themeColor="background1" w:themeShade="80"/>
              <w:sz w:val="18"/>
              <w:szCs w:val="18"/>
            </w:rPr>
            <w:t>(11) 3853-2138</w:t>
          </w:r>
        </w:p>
        <w:p w:rsidR="001809C9" w:rsidRDefault="001809C9" w:rsidP="00250563">
          <w:pPr>
            <w:pStyle w:val="Rodap"/>
            <w:jc w:val="right"/>
            <w:rPr>
              <w:rFonts w:ascii="Arial" w:hAnsi="Arial"/>
              <w:i/>
              <w:color w:val="808080" w:themeColor="background1" w:themeShade="80"/>
              <w:sz w:val="18"/>
              <w:szCs w:val="18"/>
            </w:rPr>
          </w:pPr>
          <w:r>
            <w:rPr>
              <w:rFonts w:ascii="Arial" w:hAnsi="Arial"/>
              <w:i/>
              <w:color w:val="808080" w:themeColor="background1" w:themeShade="80"/>
              <w:sz w:val="18"/>
              <w:szCs w:val="18"/>
            </w:rPr>
            <w:t>george@lentzmeioambiente.com.br</w:t>
          </w:r>
        </w:p>
        <w:p w:rsidR="001809C9" w:rsidRDefault="001809C9" w:rsidP="00602EC2">
          <w:pPr>
            <w:pStyle w:val="Rodap"/>
            <w:jc w:val="right"/>
            <w:rPr>
              <w:rFonts w:ascii="Arial" w:hAnsi="Arial"/>
              <w:i/>
              <w:color w:val="808080" w:themeColor="background1" w:themeShade="80"/>
              <w:sz w:val="18"/>
              <w:szCs w:val="18"/>
            </w:rPr>
          </w:pPr>
          <w:r>
            <w:rPr>
              <w:rFonts w:ascii="Arial" w:hAnsi="Arial"/>
              <w:i/>
              <w:color w:val="808080" w:themeColor="background1" w:themeShade="80"/>
              <w:sz w:val="18"/>
              <w:szCs w:val="18"/>
            </w:rPr>
            <w:t>Rua Álvaro Luis Roberto Assumpção, 431, São Paulo/SP – 04618-020</w:t>
          </w:r>
        </w:p>
        <w:p w:rsidR="001809C9" w:rsidRPr="00885E0B" w:rsidRDefault="001809C9" w:rsidP="00250563">
          <w:pPr>
            <w:pStyle w:val="Rodap"/>
            <w:rPr>
              <w:noProof/>
              <w:color w:val="808080" w:themeColor="background1" w:themeShade="80"/>
            </w:rPr>
          </w:pPr>
        </w:p>
      </w:tc>
    </w:tr>
  </w:tbl>
  <w:p w:rsidR="001809C9" w:rsidRDefault="001809C9" w:rsidP="004600DA">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2203C8"/>
    <w:multiLevelType w:val="hybridMultilevel"/>
    <w:tmpl w:val="C14AAAF8"/>
    <w:lvl w:ilvl="0" w:tplc="28F0DB46">
      <w:start w:val="3"/>
      <w:numFmt w:val="bullet"/>
      <w:lvlText w:val=""/>
      <w:lvlJc w:val="left"/>
      <w:pPr>
        <w:ind w:left="720" w:hanging="360"/>
      </w:pPr>
      <w:rPr>
        <w:rFonts w:ascii="Wingdings" w:eastAsia="Times New Roman"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C7B4236"/>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2">
    <w:nsid w:val="2025555B"/>
    <w:multiLevelType w:val="hybridMultilevel"/>
    <w:tmpl w:val="A0323D7C"/>
    <w:lvl w:ilvl="0" w:tplc="04160001">
      <w:start w:val="1"/>
      <w:numFmt w:val="bullet"/>
      <w:lvlText w:val=""/>
      <w:lvlJc w:val="left"/>
      <w:pPr>
        <w:tabs>
          <w:tab w:val="num" w:pos="1800"/>
        </w:tabs>
        <w:ind w:left="1800" w:hanging="360"/>
      </w:pPr>
      <w:rPr>
        <w:rFonts w:ascii="Symbol" w:hAnsi="Symbol" w:hint="default"/>
      </w:rPr>
    </w:lvl>
    <w:lvl w:ilvl="1" w:tplc="04160003" w:tentative="1">
      <w:start w:val="1"/>
      <w:numFmt w:val="bullet"/>
      <w:lvlText w:val="o"/>
      <w:lvlJc w:val="left"/>
      <w:pPr>
        <w:tabs>
          <w:tab w:val="num" w:pos="2520"/>
        </w:tabs>
        <w:ind w:left="2520" w:hanging="360"/>
      </w:pPr>
      <w:rPr>
        <w:rFonts w:ascii="Courier New" w:hAnsi="Courier New" w:cs="Courier New" w:hint="default"/>
      </w:rPr>
    </w:lvl>
    <w:lvl w:ilvl="2" w:tplc="04160005" w:tentative="1">
      <w:start w:val="1"/>
      <w:numFmt w:val="bullet"/>
      <w:lvlText w:val=""/>
      <w:lvlJc w:val="left"/>
      <w:pPr>
        <w:tabs>
          <w:tab w:val="num" w:pos="3240"/>
        </w:tabs>
        <w:ind w:left="3240" w:hanging="360"/>
      </w:pPr>
      <w:rPr>
        <w:rFonts w:ascii="Wingdings" w:hAnsi="Wingdings" w:hint="default"/>
      </w:rPr>
    </w:lvl>
    <w:lvl w:ilvl="3" w:tplc="04160001" w:tentative="1">
      <w:start w:val="1"/>
      <w:numFmt w:val="bullet"/>
      <w:lvlText w:val=""/>
      <w:lvlJc w:val="left"/>
      <w:pPr>
        <w:tabs>
          <w:tab w:val="num" w:pos="3960"/>
        </w:tabs>
        <w:ind w:left="3960" w:hanging="360"/>
      </w:pPr>
      <w:rPr>
        <w:rFonts w:ascii="Symbol" w:hAnsi="Symbol" w:hint="default"/>
      </w:rPr>
    </w:lvl>
    <w:lvl w:ilvl="4" w:tplc="04160003" w:tentative="1">
      <w:start w:val="1"/>
      <w:numFmt w:val="bullet"/>
      <w:lvlText w:val="o"/>
      <w:lvlJc w:val="left"/>
      <w:pPr>
        <w:tabs>
          <w:tab w:val="num" w:pos="4680"/>
        </w:tabs>
        <w:ind w:left="4680" w:hanging="360"/>
      </w:pPr>
      <w:rPr>
        <w:rFonts w:ascii="Courier New" w:hAnsi="Courier New" w:cs="Courier New" w:hint="default"/>
      </w:rPr>
    </w:lvl>
    <w:lvl w:ilvl="5" w:tplc="04160005" w:tentative="1">
      <w:start w:val="1"/>
      <w:numFmt w:val="bullet"/>
      <w:lvlText w:val=""/>
      <w:lvlJc w:val="left"/>
      <w:pPr>
        <w:tabs>
          <w:tab w:val="num" w:pos="5400"/>
        </w:tabs>
        <w:ind w:left="5400" w:hanging="360"/>
      </w:pPr>
      <w:rPr>
        <w:rFonts w:ascii="Wingdings" w:hAnsi="Wingdings" w:hint="default"/>
      </w:rPr>
    </w:lvl>
    <w:lvl w:ilvl="6" w:tplc="04160001" w:tentative="1">
      <w:start w:val="1"/>
      <w:numFmt w:val="bullet"/>
      <w:lvlText w:val=""/>
      <w:lvlJc w:val="left"/>
      <w:pPr>
        <w:tabs>
          <w:tab w:val="num" w:pos="6120"/>
        </w:tabs>
        <w:ind w:left="6120" w:hanging="360"/>
      </w:pPr>
      <w:rPr>
        <w:rFonts w:ascii="Symbol" w:hAnsi="Symbol" w:hint="default"/>
      </w:rPr>
    </w:lvl>
    <w:lvl w:ilvl="7" w:tplc="04160003" w:tentative="1">
      <w:start w:val="1"/>
      <w:numFmt w:val="bullet"/>
      <w:lvlText w:val="o"/>
      <w:lvlJc w:val="left"/>
      <w:pPr>
        <w:tabs>
          <w:tab w:val="num" w:pos="6840"/>
        </w:tabs>
        <w:ind w:left="6840" w:hanging="360"/>
      </w:pPr>
      <w:rPr>
        <w:rFonts w:ascii="Courier New" w:hAnsi="Courier New" w:cs="Courier New" w:hint="default"/>
      </w:rPr>
    </w:lvl>
    <w:lvl w:ilvl="8" w:tplc="04160005" w:tentative="1">
      <w:start w:val="1"/>
      <w:numFmt w:val="bullet"/>
      <w:lvlText w:val=""/>
      <w:lvlJc w:val="left"/>
      <w:pPr>
        <w:tabs>
          <w:tab w:val="num" w:pos="7560"/>
        </w:tabs>
        <w:ind w:left="7560" w:hanging="360"/>
      </w:pPr>
      <w:rPr>
        <w:rFonts w:ascii="Wingdings" w:hAnsi="Wingdings" w:hint="default"/>
      </w:rPr>
    </w:lvl>
  </w:abstractNum>
  <w:abstractNum w:abstractNumId="3">
    <w:nsid w:val="21E93248"/>
    <w:multiLevelType w:val="hybridMultilevel"/>
    <w:tmpl w:val="6CCAE954"/>
    <w:lvl w:ilvl="0" w:tplc="04160001">
      <w:start w:val="1"/>
      <w:numFmt w:val="bullet"/>
      <w:lvlText w:val=""/>
      <w:lvlJc w:val="left"/>
      <w:pPr>
        <w:tabs>
          <w:tab w:val="num" w:pos="1800"/>
        </w:tabs>
        <w:ind w:left="1800" w:hanging="360"/>
      </w:pPr>
      <w:rPr>
        <w:rFonts w:ascii="Symbol" w:hAnsi="Symbol" w:hint="default"/>
      </w:rPr>
    </w:lvl>
    <w:lvl w:ilvl="1" w:tplc="04160003" w:tentative="1">
      <w:start w:val="1"/>
      <w:numFmt w:val="bullet"/>
      <w:lvlText w:val="o"/>
      <w:lvlJc w:val="left"/>
      <w:pPr>
        <w:tabs>
          <w:tab w:val="num" w:pos="2520"/>
        </w:tabs>
        <w:ind w:left="2520" w:hanging="360"/>
      </w:pPr>
      <w:rPr>
        <w:rFonts w:ascii="Courier New" w:hAnsi="Courier New" w:cs="Courier New" w:hint="default"/>
      </w:rPr>
    </w:lvl>
    <w:lvl w:ilvl="2" w:tplc="04160005" w:tentative="1">
      <w:start w:val="1"/>
      <w:numFmt w:val="bullet"/>
      <w:lvlText w:val=""/>
      <w:lvlJc w:val="left"/>
      <w:pPr>
        <w:tabs>
          <w:tab w:val="num" w:pos="3240"/>
        </w:tabs>
        <w:ind w:left="3240" w:hanging="360"/>
      </w:pPr>
      <w:rPr>
        <w:rFonts w:ascii="Wingdings" w:hAnsi="Wingdings" w:hint="default"/>
      </w:rPr>
    </w:lvl>
    <w:lvl w:ilvl="3" w:tplc="04160001" w:tentative="1">
      <w:start w:val="1"/>
      <w:numFmt w:val="bullet"/>
      <w:lvlText w:val=""/>
      <w:lvlJc w:val="left"/>
      <w:pPr>
        <w:tabs>
          <w:tab w:val="num" w:pos="3960"/>
        </w:tabs>
        <w:ind w:left="3960" w:hanging="360"/>
      </w:pPr>
      <w:rPr>
        <w:rFonts w:ascii="Symbol" w:hAnsi="Symbol" w:hint="default"/>
      </w:rPr>
    </w:lvl>
    <w:lvl w:ilvl="4" w:tplc="04160003" w:tentative="1">
      <w:start w:val="1"/>
      <w:numFmt w:val="bullet"/>
      <w:lvlText w:val="o"/>
      <w:lvlJc w:val="left"/>
      <w:pPr>
        <w:tabs>
          <w:tab w:val="num" w:pos="4680"/>
        </w:tabs>
        <w:ind w:left="4680" w:hanging="360"/>
      </w:pPr>
      <w:rPr>
        <w:rFonts w:ascii="Courier New" w:hAnsi="Courier New" w:cs="Courier New" w:hint="default"/>
      </w:rPr>
    </w:lvl>
    <w:lvl w:ilvl="5" w:tplc="04160005" w:tentative="1">
      <w:start w:val="1"/>
      <w:numFmt w:val="bullet"/>
      <w:lvlText w:val=""/>
      <w:lvlJc w:val="left"/>
      <w:pPr>
        <w:tabs>
          <w:tab w:val="num" w:pos="5400"/>
        </w:tabs>
        <w:ind w:left="5400" w:hanging="360"/>
      </w:pPr>
      <w:rPr>
        <w:rFonts w:ascii="Wingdings" w:hAnsi="Wingdings" w:hint="default"/>
      </w:rPr>
    </w:lvl>
    <w:lvl w:ilvl="6" w:tplc="04160001" w:tentative="1">
      <w:start w:val="1"/>
      <w:numFmt w:val="bullet"/>
      <w:lvlText w:val=""/>
      <w:lvlJc w:val="left"/>
      <w:pPr>
        <w:tabs>
          <w:tab w:val="num" w:pos="6120"/>
        </w:tabs>
        <w:ind w:left="6120" w:hanging="360"/>
      </w:pPr>
      <w:rPr>
        <w:rFonts w:ascii="Symbol" w:hAnsi="Symbol" w:hint="default"/>
      </w:rPr>
    </w:lvl>
    <w:lvl w:ilvl="7" w:tplc="04160003" w:tentative="1">
      <w:start w:val="1"/>
      <w:numFmt w:val="bullet"/>
      <w:lvlText w:val="o"/>
      <w:lvlJc w:val="left"/>
      <w:pPr>
        <w:tabs>
          <w:tab w:val="num" w:pos="6840"/>
        </w:tabs>
        <w:ind w:left="6840" w:hanging="360"/>
      </w:pPr>
      <w:rPr>
        <w:rFonts w:ascii="Courier New" w:hAnsi="Courier New" w:cs="Courier New" w:hint="default"/>
      </w:rPr>
    </w:lvl>
    <w:lvl w:ilvl="8" w:tplc="04160005" w:tentative="1">
      <w:start w:val="1"/>
      <w:numFmt w:val="bullet"/>
      <w:lvlText w:val=""/>
      <w:lvlJc w:val="left"/>
      <w:pPr>
        <w:tabs>
          <w:tab w:val="num" w:pos="7560"/>
        </w:tabs>
        <w:ind w:left="7560" w:hanging="360"/>
      </w:pPr>
      <w:rPr>
        <w:rFonts w:ascii="Wingdings" w:hAnsi="Wingdings" w:hint="default"/>
      </w:rPr>
    </w:lvl>
  </w:abstractNum>
  <w:abstractNum w:abstractNumId="4">
    <w:nsid w:val="271D358E"/>
    <w:multiLevelType w:val="hybridMultilevel"/>
    <w:tmpl w:val="9AD2E3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B9F3A24"/>
    <w:multiLevelType w:val="hybridMultilevel"/>
    <w:tmpl w:val="69B83CA2"/>
    <w:lvl w:ilvl="0" w:tplc="5478E90E">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
    <w:nsid w:val="2DAD7729"/>
    <w:multiLevelType w:val="hybridMultilevel"/>
    <w:tmpl w:val="31A4B39C"/>
    <w:lvl w:ilvl="0" w:tplc="38544AC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D8D7FD9"/>
    <w:multiLevelType w:val="hybridMultilevel"/>
    <w:tmpl w:val="66E60FB8"/>
    <w:lvl w:ilvl="0" w:tplc="139EE0C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42934D99"/>
    <w:multiLevelType w:val="hybridMultilevel"/>
    <w:tmpl w:val="33720E80"/>
    <w:lvl w:ilvl="0" w:tplc="A75CE466">
      <w:start w:val="1"/>
      <w:numFmt w:val="bullet"/>
      <w:lvlText w:val=""/>
      <w:lvlJc w:val="left"/>
      <w:pPr>
        <w:tabs>
          <w:tab w:val="num" w:pos="720"/>
        </w:tabs>
        <w:ind w:left="720" w:hanging="360"/>
      </w:pPr>
      <w:rPr>
        <w:rFonts w:ascii="Symbol" w:hAnsi="Symbol" w:hint="default"/>
      </w:rPr>
    </w:lvl>
    <w:lvl w:ilvl="1" w:tplc="D4C074C8" w:tentative="1">
      <w:start w:val="1"/>
      <w:numFmt w:val="bullet"/>
      <w:lvlText w:val="o"/>
      <w:lvlJc w:val="left"/>
      <w:pPr>
        <w:tabs>
          <w:tab w:val="num" w:pos="1440"/>
        </w:tabs>
        <w:ind w:left="1440" w:hanging="360"/>
      </w:pPr>
      <w:rPr>
        <w:rFonts w:ascii="Courier New" w:hAnsi="Courier New" w:hint="default"/>
      </w:rPr>
    </w:lvl>
    <w:lvl w:ilvl="2" w:tplc="8FF4F45E" w:tentative="1">
      <w:start w:val="1"/>
      <w:numFmt w:val="bullet"/>
      <w:lvlText w:val=""/>
      <w:lvlJc w:val="left"/>
      <w:pPr>
        <w:tabs>
          <w:tab w:val="num" w:pos="2160"/>
        </w:tabs>
        <w:ind w:left="2160" w:hanging="360"/>
      </w:pPr>
      <w:rPr>
        <w:rFonts w:ascii="Wingdings" w:hAnsi="Wingdings" w:hint="default"/>
      </w:rPr>
    </w:lvl>
    <w:lvl w:ilvl="3" w:tplc="727C86CA" w:tentative="1">
      <w:start w:val="1"/>
      <w:numFmt w:val="bullet"/>
      <w:lvlText w:val=""/>
      <w:lvlJc w:val="left"/>
      <w:pPr>
        <w:tabs>
          <w:tab w:val="num" w:pos="2880"/>
        </w:tabs>
        <w:ind w:left="2880" w:hanging="360"/>
      </w:pPr>
      <w:rPr>
        <w:rFonts w:ascii="Symbol" w:hAnsi="Symbol" w:hint="default"/>
      </w:rPr>
    </w:lvl>
    <w:lvl w:ilvl="4" w:tplc="8DEE4F6E" w:tentative="1">
      <w:start w:val="1"/>
      <w:numFmt w:val="bullet"/>
      <w:lvlText w:val="o"/>
      <w:lvlJc w:val="left"/>
      <w:pPr>
        <w:tabs>
          <w:tab w:val="num" w:pos="3600"/>
        </w:tabs>
        <w:ind w:left="3600" w:hanging="360"/>
      </w:pPr>
      <w:rPr>
        <w:rFonts w:ascii="Courier New" w:hAnsi="Courier New" w:hint="default"/>
      </w:rPr>
    </w:lvl>
    <w:lvl w:ilvl="5" w:tplc="AA6EC5BC" w:tentative="1">
      <w:start w:val="1"/>
      <w:numFmt w:val="bullet"/>
      <w:lvlText w:val=""/>
      <w:lvlJc w:val="left"/>
      <w:pPr>
        <w:tabs>
          <w:tab w:val="num" w:pos="4320"/>
        </w:tabs>
        <w:ind w:left="4320" w:hanging="360"/>
      </w:pPr>
      <w:rPr>
        <w:rFonts w:ascii="Wingdings" w:hAnsi="Wingdings" w:hint="default"/>
      </w:rPr>
    </w:lvl>
    <w:lvl w:ilvl="6" w:tplc="430A4784" w:tentative="1">
      <w:start w:val="1"/>
      <w:numFmt w:val="bullet"/>
      <w:lvlText w:val=""/>
      <w:lvlJc w:val="left"/>
      <w:pPr>
        <w:tabs>
          <w:tab w:val="num" w:pos="5040"/>
        </w:tabs>
        <w:ind w:left="5040" w:hanging="360"/>
      </w:pPr>
      <w:rPr>
        <w:rFonts w:ascii="Symbol" w:hAnsi="Symbol" w:hint="default"/>
      </w:rPr>
    </w:lvl>
    <w:lvl w:ilvl="7" w:tplc="F88E0184" w:tentative="1">
      <w:start w:val="1"/>
      <w:numFmt w:val="bullet"/>
      <w:lvlText w:val="o"/>
      <w:lvlJc w:val="left"/>
      <w:pPr>
        <w:tabs>
          <w:tab w:val="num" w:pos="5760"/>
        </w:tabs>
        <w:ind w:left="5760" w:hanging="360"/>
      </w:pPr>
      <w:rPr>
        <w:rFonts w:ascii="Courier New" w:hAnsi="Courier New" w:hint="default"/>
      </w:rPr>
    </w:lvl>
    <w:lvl w:ilvl="8" w:tplc="5BE0F5B8" w:tentative="1">
      <w:start w:val="1"/>
      <w:numFmt w:val="bullet"/>
      <w:lvlText w:val=""/>
      <w:lvlJc w:val="left"/>
      <w:pPr>
        <w:tabs>
          <w:tab w:val="num" w:pos="6480"/>
        </w:tabs>
        <w:ind w:left="6480" w:hanging="360"/>
      </w:pPr>
      <w:rPr>
        <w:rFonts w:ascii="Wingdings" w:hAnsi="Wingdings" w:hint="default"/>
      </w:rPr>
    </w:lvl>
  </w:abstractNum>
  <w:abstractNum w:abstractNumId="9">
    <w:nsid w:val="445655DB"/>
    <w:multiLevelType w:val="hybridMultilevel"/>
    <w:tmpl w:val="ECC858A2"/>
    <w:lvl w:ilvl="0" w:tplc="EF4A718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4B4E397B"/>
    <w:multiLevelType w:val="hybridMultilevel"/>
    <w:tmpl w:val="D7044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BF62766"/>
    <w:multiLevelType w:val="hybridMultilevel"/>
    <w:tmpl w:val="C268AC0C"/>
    <w:lvl w:ilvl="0" w:tplc="545A8494">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5F8417F0"/>
    <w:multiLevelType w:val="hybridMultilevel"/>
    <w:tmpl w:val="1186A5E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BF862D4"/>
    <w:multiLevelType w:val="hybridMultilevel"/>
    <w:tmpl w:val="A372F9CA"/>
    <w:lvl w:ilvl="0" w:tplc="418E4E34">
      <w:start w:val="1"/>
      <w:numFmt w:val="lowerLetter"/>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num w:numId="1">
    <w:abstractNumId w:val="8"/>
  </w:num>
  <w:num w:numId="2">
    <w:abstractNumId w:val="1"/>
  </w:num>
  <w:num w:numId="3">
    <w:abstractNumId w:val="2"/>
  </w:num>
  <w:num w:numId="4">
    <w:abstractNumId w:val="3"/>
  </w:num>
  <w:num w:numId="5">
    <w:abstractNumId w:val="6"/>
  </w:num>
  <w:num w:numId="6">
    <w:abstractNumId w:val="7"/>
  </w:num>
  <w:num w:numId="7">
    <w:abstractNumId w:val="9"/>
  </w:num>
  <w:num w:numId="8">
    <w:abstractNumId w:val="11"/>
  </w:num>
  <w:num w:numId="9">
    <w:abstractNumId w:val="13"/>
  </w:num>
  <w:num w:numId="10">
    <w:abstractNumId w:val="5"/>
  </w:num>
  <w:num w:numId="11">
    <w:abstractNumId w:val="0"/>
  </w:num>
  <w:num w:numId="12">
    <w:abstractNumId w:val="12"/>
  </w:num>
  <w:num w:numId="13">
    <w:abstractNumId w:val="4"/>
  </w:num>
  <w:num w:numId="14">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rsids>
    <w:rsidRoot w:val="00D94702"/>
    <w:rsid w:val="0000172C"/>
    <w:rsid w:val="0000638D"/>
    <w:rsid w:val="00011D19"/>
    <w:rsid w:val="000129ED"/>
    <w:rsid w:val="00013D75"/>
    <w:rsid w:val="000169AB"/>
    <w:rsid w:val="0002190D"/>
    <w:rsid w:val="000261A2"/>
    <w:rsid w:val="00030EFD"/>
    <w:rsid w:val="000314C1"/>
    <w:rsid w:val="00032579"/>
    <w:rsid w:val="00033EA3"/>
    <w:rsid w:val="00035C39"/>
    <w:rsid w:val="00042A8E"/>
    <w:rsid w:val="0004381B"/>
    <w:rsid w:val="00045009"/>
    <w:rsid w:val="000456D3"/>
    <w:rsid w:val="000456F1"/>
    <w:rsid w:val="00046509"/>
    <w:rsid w:val="00052D42"/>
    <w:rsid w:val="0005662F"/>
    <w:rsid w:val="00071B35"/>
    <w:rsid w:val="00072DB1"/>
    <w:rsid w:val="00072EF0"/>
    <w:rsid w:val="0007514E"/>
    <w:rsid w:val="00076540"/>
    <w:rsid w:val="00081E13"/>
    <w:rsid w:val="00082342"/>
    <w:rsid w:val="00084039"/>
    <w:rsid w:val="00087224"/>
    <w:rsid w:val="00091438"/>
    <w:rsid w:val="00091C25"/>
    <w:rsid w:val="00092DAB"/>
    <w:rsid w:val="000933EE"/>
    <w:rsid w:val="00094E6A"/>
    <w:rsid w:val="00095C7F"/>
    <w:rsid w:val="00095EE1"/>
    <w:rsid w:val="00095FFA"/>
    <w:rsid w:val="00097634"/>
    <w:rsid w:val="0009794F"/>
    <w:rsid w:val="00097A54"/>
    <w:rsid w:val="000A0695"/>
    <w:rsid w:val="000A104F"/>
    <w:rsid w:val="000A23DF"/>
    <w:rsid w:val="000A2B92"/>
    <w:rsid w:val="000A2E5D"/>
    <w:rsid w:val="000A2F48"/>
    <w:rsid w:val="000A3D29"/>
    <w:rsid w:val="000A5380"/>
    <w:rsid w:val="000A59C9"/>
    <w:rsid w:val="000A6416"/>
    <w:rsid w:val="000B1A88"/>
    <w:rsid w:val="000B2824"/>
    <w:rsid w:val="000B40B1"/>
    <w:rsid w:val="000B4929"/>
    <w:rsid w:val="000B4D1A"/>
    <w:rsid w:val="000B6E3D"/>
    <w:rsid w:val="000B76FF"/>
    <w:rsid w:val="000B7B5B"/>
    <w:rsid w:val="000C030E"/>
    <w:rsid w:val="000C03F3"/>
    <w:rsid w:val="000C1C28"/>
    <w:rsid w:val="000C2D68"/>
    <w:rsid w:val="000D3499"/>
    <w:rsid w:val="000D3578"/>
    <w:rsid w:val="000D6595"/>
    <w:rsid w:val="000D6F9C"/>
    <w:rsid w:val="000E0225"/>
    <w:rsid w:val="000E1E33"/>
    <w:rsid w:val="000E717D"/>
    <w:rsid w:val="000F0E2A"/>
    <w:rsid w:val="001001CD"/>
    <w:rsid w:val="001025EF"/>
    <w:rsid w:val="00104457"/>
    <w:rsid w:val="0010660C"/>
    <w:rsid w:val="001105FB"/>
    <w:rsid w:val="00124045"/>
    <w:rsid w:val="00130C40"/>
    <w:rsid w:val="00131B11"/>
    <w:rsid w:val="00135818"/>
    <w:rsid w:val="00140375"/>
    <w:rsid w:val="001407FD"/>
    <w:rsid w:val="00142AED"/>
    <w:rsid w:val="00145EF8"/>
    <w:rsid w:val="001460B4"/>
    <w:rsid w:val="0014746E"/>
    <w:rsid w:val="00155E95"/>
    <w:rsid w:val="00161360"/>
    <w:rsid w:val="00164153"/>
    <w:rsid w:val="00164453"/>
    <w:rsid w:val="00166CA5"/>
    <w:rsid w:val="00166D0C"/>
    <w:rsid w:val="001768A3"/>
    <w:rsid w:val="001809C9"/>
    <w:rsid w:val="00182303"/>
    <w:rsid w:val="00187C57"/>
    <w:rsid w:val="00190F1C"/>
    <w:rsid w:val="001911EE"/>
    <w:rsid w:val="00191592"/>
    <w:rsid w:val="00193E67"/>
    <w:rsid w:val="00194E1D"/>
    <w:rsid w:val="0019586C"/>
    <w:rsid w:val="001967D1"/>
    <w:rsid w:val="00196E8D"/>
    <w:rsid w:val="001975A9"/>
    <w:rsid w:val="001A2233"/>
    <w:rsid w:val="001A3C3B"/>
    <w:rsid w:val="001A4B0A"/>
    <w:rsid w:val="001A4E18"/>
    <w:rsid w:val="001C0605"/>
    <w:rsid w:val="001C0D89"/>
    <w:rsid w:val="001C337E"/>
    <w:rsid w:val="001C371B"/>
    <w:rsid w:val="001C3C10"/>
    <w:rsid w:val="001D5557"/>
    <w:rsid w:val="001D7208"/>
    <w:rsid w:val="001D787D"/>
    <w:rsid w:val="001E0FDD"/>
    <w:rsid w:val="001E1D32"/>
    <w:rsid w:val="001E2D47"/>
    <w:rsid w:val="001E5B22"/>
    <w:rsid w:val="001E6AC4"/>
    <w:rsid w:val="001F1A62"/>
    <w:rsid w:val="001F2511"/>
    <w:rsid w:val="0020006A"/>
    <w:rsid w:val="0020034D"/>
    <w:rsid w:val="002006B1"/>
    <w:rsid w:val="00200741"/>
    <w:rsid w:val="00206177"/>
    <w:rsid w:val="002069BE"/>
    <w:rsid w:val="002109C2"/>
    <w:rsid w:val="002118ED"/>
    <w:rsid w:val="00211E7F"/>
    <w:rsid w:val="00212F4A"/>
    <w:rsid w:val="00213990"/>
    <w:rsid w:val="00226768"/>
    <w:rsid w:val="00227935"/>
    <w:rsid w:val="00231DA8"/>
    <w:rsid w:val="002346DD"/>
    <w:rsid w:val="00236E28"/>
    <w:rsid w:val="00240B14"/>
    <w:rsid w:val="00241DCD"/>
    <w:rsid w:val="00242329"/>
    <w:rsid w:val="00242A33"/>
    <w:rsid w:val="00245541"/>
    <w:rsid w:val="002475A4"/>
    <w:rsid w:val="00250563"/>
    <w:rsid w:val="002521D1"/>
    <w:rsid w:val="00252503"/>
    <w:rsid w:val="0025260F"/>
    <w:rsid w:val="002557F0"/>
    <w:rsid w:val="00255A30"/>
    <w:rsid w:val="00262D64"/>
    <w:rsid w:val="00266291"/>
    <w:rsid w:val="00266F64"/>
    <w:rsid w:val="00267667"/>
    <w:rsid w:val="0027361B"/>
    <w:rsid w:val="00275097"/>
    <w:rsid w:val="002751D2"/>
    <w:rsid w:val="00276F61"/>
    <w:rsid w:val="00284007"/>
    <w:rsid w:val="002852F3"/>
    <w:rsid w:val="00286AC3"/>
    <w:rsid w:val="0029744C"/>
    <w:rsid w:val="002A1230"/>
    <w:rsid w:val="002A43D2"/>
    <w:rsid w:val="002A626C"/>
    <w:rsid w:val="002A7AE1"/>
    <w:rsid w:val="002B3B67"/>
    <w:rsid w:val="002B3D4A"/>
    <w:rsid w:val="002B3F86"/>
    <w:rsid w:val="002B531D"/>
    <w:rsid w:val="002B762B"/>
    <w:rsid w:val="002C3295"/>
    <w:rsid w:val="002D09B6"/>
    <w:rsid w:val="002D1BD2"/>
    <w:rsid w:val="002D5F3A"/>
    <w:rsid w:val="002D639E"/>
    <w:rsid w:val="002D70A6"/>
    <w:rsid w:val="002E312C"/>
    <w:rsid w:val="002E517D"/>
    <w:rsid w:val="002F0054"/>
    <w:rsid w:val="002F16CD"/>
    <w:rsid w:val="002F3C3E"/>
    <w:rsid w:val="002F5BC6"/>
    <w:rsid w:val="002F69F0"/>
    <w:rsid w:val="002F6E89"/>
    <w:rsid w:val="00300E3A"/>
    <w:rsid w:val="00301280"/>
    <w:rsid w:val="00306572"/>
    <w:rsid w:val="00306738"/>
    <w:rsid w:val="00310FDB"/>
    <w:rsid w:val="0031290C"/>
    <w:rsid w:val="00317794"/>
    <w:rsid w:val="00317A98"/>
    <w:rsid w:val="003219A2"/>
    <w:rsid w:val="00324D23"/>
    <w:rsid w:val="0032546D"/>
    <w:rsid w:val="00331B31"/>
    <w:rsid w:val="00332E10"/>
    <w:rsid w:val="003347C0"/>
    <w:rsid w:val="00335689"/>
    <w:rsid w:val="00337F1C"/>
    <w:rsid w:val="003405DD"/>
    <w:rsid w:val="0034084F"/>
    <w:rsid w:val="00346B68"/>
    <w:rsid w:val="00350644"/>
    <w:rsid w:val="003507E1"/>
    <w:rsid w:val="00351FAC"/>
    <w:rsid w:val="00352790"/>
    <w:rsid w:val="00354475"/>
    <w:rsid w:val="003545C7"/>
    <w:rsid w:val="00354710"/>
    <w:rsid w:val="00355E2E"/>
    <w:rsid w:val="0036053B"/>
    <w:rsid w:val="00360B9F"/>
    <w:rsid w:val="003619B4"/>
    <w:rsid w:val="00361E80"/>
    <w:rsid w:val="00362010"/>
    <w:rsid w:val="00363552"/>
    <w:rsid w:val="0036416D"/>
    <w:rsid w:val="003665C9"/>
    <w:rsid w:val="00367FD2"/>
    <w:rsid w:val="00370B3B"/>
    <w:rsid w:val="00372048"/>
    <w:rsid w:val="00372BCD"/>
    <w:rsid w:val="00372EA9"/>
    <w:rsid w:val="00373B51"/>
    <w:rsid w:val="003751EE"/>
    <w:rsid w:val="00375616"/>
    <w:rsid w:val="00376744"/>
    <w:rsid w:val="003809F6"/>
    <w:rsid w:val="00381D20"/>
    <w:rsid w:val="00382934"/>
    <w:rsid w:val="00383861"/>
    <w:rsid w:val="00383C1A"/>
    <w:rsid w:val="00383CD2"/>
    <w:rsid w:val="00385192"/>
    <w:rsid w:val="00385A63"/>
    <w:rsid w:val="0039410D"/>
    <w:rsid w:val="003946D8"/>
    <w:rsid w:val="003A0579"/>
    <w:rsid w:val="003A0D64"/>
    <w:rsid w:val="003A354E"/>
    <w:rsid w:val="003A394A"/>
    <w:rsid w:val="003A4EFF"/>
    <w:rsid w:val="003B3239"/>
    <w:rsid w:val="003B604F"/>
    <w:rsid w:val="003C00CF"/>
    <w:rsid w:val="003C233D"/>
    <w:rsid w:val="003C4C17"/>
    <w:rsid w:val="003C5A60"/>
    <w:rsid w:val="003C7A69"/>
    <w:rsid w:val="003D3765"/>
    <w:rsid w:val="003D5071"/>
    <w:rsid w:val="003E1B3A"/>
    <w:rsid w:val="003E217A"/>
    <w:rsid w:val="003E217B"/>
    <w:rsid w:val="003E71F5"/>
    <w:rsid w:val="003F1A26"/>
    <w:rsid w:val="003F1AC8"/>
    <w:rsid w:val="003F2B8B"/>
    <w:rsid w:val="003F3A37"/>
    <w:rsid w:val="004011D5"/>
    <w:rsid w:val="00401B2B"/>
    <w:rsid w:val="004035A1"/>
    <w:rsid w:val="00407F72"/>
    <w:rsid w:val="00412829"/>
    <w:rsid w:val="00417F17"/>
    <w:rsid w:val="00421CA6"/>
    <w:rsid w:val="00427AB3"/>
    <w:rsid w:val="00432974"/>
    <w:rsid w:val="004349BB"/>
    <w:rsid w:val="00441B9B"/>
    <w:rsid w:val="00441C5C"/>
    <w:rsid w:val="004447CE"/>
    <w:rsid w:val="004457EA"/>
    <w:rsid w:val="00445918"/>
    <w:rsid w:val="004506E3"/>
    <w:rsid w:val="004578C1"/>
    <w:rsid w:val="004600DA"/>
    <w:rsid w:val="00460435"/>
    <w:rsid w:val="00466BF0"/>
    <w:rsid w:val="00467431"/>
    <w:rsid w:val="00467735"/>
    <w:rsid w:val="004807B4"/>
    <w:rsid w:val="0048710C"/>
    <w:rsid w:val="0048724D"/>
    <w:rsid w:val="00487D11"/>
    <w:rsid w:val="004914CB"/>
    <w:rsid w:val="0049215D"/>
    <w:rsid w:val="004923A7"/>
    <w:rsid w:val="0049424B"/>
    <w:rsid w:val="004A07C4"/>
    <w:rsid w:val="004A18A0"/>
    <w:rsid w:val="004A54C9"/>
    <w:rsid w:val="004A6F2D"/>
    <w:rsid w:val="004A716C"/>
    <w:rsid w:val="004B0728"/>
    <w:rsid w:val="004B299A"/>
    <w:rsid w:val="004B2A89"/>
    <w:rsid w:val="004B7041"/>
    <w:rsid w:val="004C29D6"/>
    <w:rsid w:val="004C525F"/>
    <w:rsid w:val="004C6F81"/>
    <w:rsid w:val="004C7CD5"/>
    <w:rsid w:val="004D1DFE"/>
    <w:rsid w:val="004D30C3"/>
    <w:rsid w:val="004D3EC1"/>
    <w:rsid w:val="004D64AD"/>
    <w:rsid w:val="004E19C0"/>
    <w:rsid w:val="004E3319"/>
    <w:rsid w:val="004E3A0C"/>
    <w:rsid w:val="004E3D47"/>
    <w:rsid w:val="004E4192"/>
    <w:rsid w:val="004E5F10"/>
    <w:rsid w:val="004E600E"/>
    <w:rsid w:val="004E6389"/>
    <w:rsid w:val="004F1F4D"/>
    <w:rsid w:val="004F4E84"/>
    <w:rsid w:val="004F5CC0"/>
    <w:rsid w:val="004F61E8"/>
    <w:rsid w:val="00501F53"/>
    <w:rsid w:val="00502F33"/>
    <w:rsid w:val="005031C3"/>
    <w:rsid w:val="00506CF0"/>
    <w:rsid w:val="005072D9"/>
    <w:rsid w:val="00507884"/>
    <w:rsid w:val="005078ED"/>
    <w:rsid w:val="00507AF9"/>
    <w:rsid w:val="0051218E"/>
    <w:rsid w:val="005122CC"/>
    <w:rsid w:val="0051454C"/>
    <w:rsid w:val="00515510"/>
    <w:rsid w:val="00517FBB"/>
    <w:rsid w:val="005208F2"/>
    <w:rsid w:val="00531FC0"/>
    <w:rsid w:val="00532E5D"/>
    <w:rsid w:val="005353A2"/>
    <w:rsid w:val="00542C19"/>
    <w:rsid w:val="00542D16"/>
    <w:rsid w:val="00543FD2"/>
    <w:rsid w:val="00545C5E"/>
    <w:rsid w:val="00546BF9"/>
    <w:rsid w:val="00550421"/>
    <w:rsid w:val="0055303E"/>
    <w:rsid w:val="00554EF4"/>
    <w:rsid w:val="00555AD9"/>
    <w:rsid w:val="0055639C"/>
    <w:rsid w:val="005574F9"/>
    <w:rsid w:val="005601B0"/>
    <w:rsid w:val="00563BDA"/>
    <w:rsid w:val="005645B5"/>
    <w:rsid w:val="00565502"/>
    <w:rsid w:val="0057054A"/>
    <w:rsid w:val="00570748"/>
    <w:rsid w:val="00571A7E"/>
    <w:rsid w:val="0057292D"/>
    <w:rsid w:val="005774D9"/>
    <w:rsid w:val="005873E9"/>
    <w:rsid w:val="00591A55"/>
    <w:rsid w:val="005926D9"/>
    <w:rsid w:val="00592DA8"/>
    <w:rsid w:val="00595536"/>
    <w:rsid w:val="00596FD1"/>
    <w:rsid w:val="00597ADB"/>
    <w:rsid w:val="005A2945"/>
    <w:rsid w:val="005A299A"/>
    <w:rsid w:val="005A4CB1"/>
    <w:rsid w:val="005A54E2"/>
    <w:rsid w:val="005A6DA8"/>
    <w:rsid w:val="005A70D8"/>
    <w:rsid w:val="005A7937"/>
    <w:rsid w:val="005B19F9"/>
    <w:rsid w:val="005B1D6D"/>
    <w:rsid w:val="005B296E"/>
    <w:rsid w:val="005B7853"/>
    <w:rsid w:val="005C2139"/>
    <w:rsid w:val="005C5036"/>
    <w:rsid w:val="005C7FB8"/>
    <w:rsid w:val="005D0338"/>
    <w:rsid w:val="005D0AFE"/>
    <w:rsid w:val="005D0D79"/>
    <w:rsid w:val="005D1A0B"/>
    <w:rsid w:val="005D28BB"/>
    <w:rsid w:val="005D2A7C"/>
    <w:rsid w:val="005D4231"/>
    <w:rsid w:val="005D5024"/>
    <w:rsid w:val="005D56A0"/>
    <w:rsid w:val="005D6AAF"/>
    <w:rsid w:val="005D6D67"/>
    <w:rsid w:val="005E0E49"/>
    <w:rsid w:val="005E383E"/>
    <w:rsid w:val="005E56F7"/>
    <w:rsid w:val="005E63A6"/>
    <w:rsid w:val="005F30A0"/>
    <w:rsid w:val="005F5F33"/>
    <w:rsid w:val="005F651D"/>
    <w:rsid w:val="005F789E"/>
    <w:rsid w:val="00601E7A"/>
    <w:rsid w:val="0060248F"/>
    <w:rsid w:val="0060271E"/>
    <w:rsid w:val="00602EC2"/>
    <w:rsid w:val="00607083"/>
    <w:rsid w:val="00607CCA"/>
    <w:rsid w:val="00610410"/>
    <w:rsid w:val="0061497A"/>
    <w:rsid w:val="0061501C"/>
    <w:rsid w:val="006227CD"/>
    <w:rsid w:val="00623469"/>
    <w:rsid w:val="00624C8A"/>
    <w:rsid w:val="006266D9"/>
    <w:rsid w:val="00627717"/>
    <w:rsid w:val="00633FE4"/>
    <w:rsid w:val="00634BD8"/>
    <w:rsid w:val="00642C4E"/>
    <w:rsid w:val="006451CE"/>
    <w:rsid w:val="00645C56"/>
    <w:rsid w:val="0064741A"/>
    <w:rsid w:val="00647FF0"/>
    <w:rsid w:val="00650CF5"/>
    <w:rsid w:val="00650FB2"/>
    <w:rsid w:val="00652BFB"/>
    <w:rsid w:val="00654350"/>
    <w:rsid w:val="00657829"/>
    <w:rsid w:val="00657869"/>
    <w:rsid w:val="00662725"/>
    <w:rsid w:val="0066472C"/>
    <w:rsid w:val="00666526"/>
    <w:rsid w:val="0067029F"/>
    <w:rsid w:val="00672E4E"/>
    <w:rsid w:val="00674488"/>
    <w:rsid w:val="00674707"/>
    <w:rsid w:val="006811A2"/>
    <w:rsid w:val="006816B0"/>
    <w:rsid w:val="00692C0C"/>
    <w:rsid w:val="00695E7C"/>
    <w:rsid w:val="00697A5E"/>
    <w:rsid w:val="006A312F"/>
    <w:rsid w:val="006A350A"/>
    <w:rsid w:val="006A425A"/>
    <w:rsid w:val="006A425C"/>
    <w:rsid w:val="006A4978"/>
    <w:rsid w:val="006A69E5"/>
    <w:rsid w:val="006B1C7B"/>
    <w:rsid w:val="006B2186"/>
    <w:rsid w:val="006B272A"/>
    <w:rsid w:val="006B7202"/>
    <w:rsid w:val="006C5AF4"/>
    <w:rsid w:val="006C5FAA"/>
    <w:rsid w:val="006C6AD3"/>
    <w:rsid w:val="006D23EB"/>
    <w:rsid w:val="006D40C3"/>
    <w:rsid w:val="006E31D0"/>
    <w:rsid w:val="006E4FB7"/>
    <w:rsid w:val="006E5526"/>
    <w:rsid w:val="006F7FD1"/>
    <w:rsid w:val="007039D2"/>
    <w:rsid w:val="00710E4C"/>
    <w:rsid w:val="00710EF3"/>
    <w:rsid w:val="0071255E"/>
    <w:rsid w:val="00712921"/>
    <w:rsid w:val="00714B19"/>
    <w:rsid w:val="00715A9E"/>
    <w:rsid w:val="00715EDB"/>
    <w:rsid w:val="00721956"/>
    <w:rsid w:val="00721E93"/>
    <w:rsid w:val="00722D82"/>
    <w:rsid w:val="007239CE"/>
    <w:rsid w:val="00725423"/>
    <w:rsid w:val="00726F08"/>
    <w:rsid w:val="00730780"/>
    <w:rsid w:val="0073653B"/>
    <w:rsid w:val="0073677F"/>
    <w:rsid w:val="00740C3C"/>
    <w:rsid w:val="00746619"/>
    <w:rsid w:val="00750E33"/>
    <w:rsid w:val="007525A0"/>
    <w:rsid w:val="0075308E"/>
    <w:rsid w:val="0075754C"/>
    <w:rsid w:val="007608AF"/>
    <w:rsid w:val="007622FE"/>
    <w:rsid w:val="0076235B"/>
    <w:rsid w:val="007626F7"/>
    <w:rsid w:val="00764061"/>
    <w:rsid w:val="00764E00"/>
    <w:rsid w:val="00765539"/>
    <w:rsid w:val="007660CB"/>
    <w:rsid w:val="00774130"/>
    <w:rsid w:val="007803C7"/>
    <w:rsid w:val="0078078A"/>
    <w:rsid w:val="00782209"/>
    <w:rsid w:val="00790DEB"/>
    <w:rsid w:val="00791696"/>
    <w:rsid w:val="00791BD6"/>
    <w:rsid w:val="007937EE"/>
    <w:rsid w:val="00793C58"/>
    <w:rsid w:val="00793F04"/>
    <w:rsid w:val="00794B3C"/>
    <w:rsid w:val="007A0467"/>
    <w:rsid w:val="007A3CB1"/>
    <w:rsid w:val="007A54B7"/>
    <w:rsid w:val="007A6A2C"/>
    <w:rsid w:val="007B27B3"/>
    <w:rsid w:val="007B65FA"/>
    <w:rsid w:val="007B6E52"/>
    <w:rsid w:val="007B7259"/>
    <w:rsid w:val="007C0C23"/>
    <w:rsid w:val="007C0CB4"/>
    <w:rsid w:val="007C4B59"/>
    <w:rsid w:val="007C4CBB"/>
    <w:rsid w:val="007C70F2"/>
    <w:rsid w:val="007D401B"/>
    <w:rsid w:val="007D78D6"/>
    <w:rsid w:val="007E5068"/>
    <w:rsid w:val="007E5622"/>
    <w:rsid w:val="007F3489"/>
    <w:rsid w:val="007F43AC"/>
    <w:rsid w:val="007F7A4B"/>
    <w:rsid w:val="007F7FC7"/>
    <w:rsid w:val="00800C76"/>
    <w:rsid w:val="008026C9"/>
    <w:rsid w:val="00804F13"/>
    <w:rsid w:val="008114EF"/>
    <w:rsid w:val="00811B42"/>
    <w:rsid w:val="00812E2C"/>
    <w:rsid w:val="00813F9B"/>
    <w:rsid w:val="00814144"/>
    <w:rsid w:val="008156C8"/>
    <w:rsid w:val="00815D97"/>
    <w:rsid w:val="008177CB"/>
    <w:rsid w:val="00821594"/>
    <w:rsid w:val="00824320"/>
    <w:rsid w:val="00825807"/>
    <w:rsid w:val="00826016"/>
    <w:rsid w:val="008339C2"/>
    <w:rsid w:val="00834003"/>
    <w:rsid w:val="00834434"/>
    <w:rsid w:val="00840D4F"/>
    <w:rsid w:val="0084207E"/>
    <w:rsid w:val="00842EFB"/>
    <w:rsid w:val="00846547"/>
    <w:rsid w:val="00852D58"/>
    <w:rsid w:val="00857C04"/>
    <w:rsid w:val="0086077F"/>
    <w:rsid w:val="00861186"/>
    <w:rsid w:val="00862848"/>
    <w:rsid w:val="00864694"/>
    <w:rsid w:val="00864E50"/>
    <w:rsid w:val="00865FF0"/>
    <w:rsid w:val="008672C7"/>
    <w:rsid w:val="00870E9B"/>
    <w:rsid w:val="00871409"/>
    <w:rsid w:val="0087151C"/>
    <w:rsid w:val="00871A34"/>
    <w:rsid w:val="00873E32"/>
    <w:rsid w:val="00875C4F"/>
    <w:rsid w:val="00876A71"/>
    <w:rsid w:val="008810F3"/>
    <w:rsid w:val="008829A4"/>
    <w:rsid w:val="008840EA"/>
    <w:rsid w:val="00885E0B"/>
    <w:rsid w:val="008867A2"/>
    <w:rsid w:val="00886AAC"/>
    <w:rsid w:val="00887588"/>
    <w:rsid w:val="00890A3A"/>
    <w:rsid w:val="00891295"/>
    <w:rsid w:val="008935E9"/>
    <w:rsid w:val="008A0554"/>
    <w:rsid w:val="008A4128"/>
    <w:rsid w:val="008A45B8"/>
    <w:rsid w:val="008A621A"/>
    <w:rsid w:val="008A771C"/>
    <w:rsid w:val="008A798D"/>
    <w:rsid w:val="008B5282"/>
    <w:rsid w:val="008B6E24"/>
    <w:rsid w:val="008B6F45"/>
    <w:rsid w:val="008B746F"/>
    <w:rsid w:val="008B7C70"/>
    <w:rsid w:val="008C08BC"/>
    <w:rsid w:val="008C2A75"/>
    <w:rsid w:val="008C306F"/>
    <w:rsid w:val="008C36FE"/>
    <w:rsid w:val="008C6F49"/>
    <w:rsid w:val="008D007C"/>
    <w:rsid w:val="008D226E"/>
    <w:rsid w:val="008D374E"/>
    <w:rsid w:val="008D723F"/>
    <w:rsid w:val="008E16D6"/>
    <w:rsid w:val="008E17DE"/>
    <w:rsid w:val="008E34DE"/>
    <w:rsid w:val="008E5ED3"/>
    <w:rsid w:val="008E7DD1"/>
    <w:rsid w:val="008F0C76"/>
    <w:rsid w:val="008F21FD"/>
    <w:rsid w:val="008F22E8"/>
    <w:rsid w:val="008F6D45"/>
    <w:rsid w:val="008F7970"/>
    <w:rsid w:val="00900CEA"/>
    <w:rsid w:val="009015B4"/>
    <w:rsid w:val="009019C9"/>
    <w:rsid w:val="009079A6"/>
    <w:rsid w:val="0091176E"/>
    <w:rsid w:val="00912D77"/>
    <w:rsid w:val="009138E5"/>
    <w:rsid w:val="00914E4E"/>
    <w:rsid w:val="00916B7B"/>
    <w:rsid w:val="00920314"/>
    <w:rsid w:val="00924D4E"/>
    <w:rsid w:val="00926696"/>
    <w:rsid w:val="00926F2C"/>
    <w:rsid w:val="00931FC0"/>
    <w:rsid w:val="00932362"/>
    <w:rsid w:val="009333CD"/>
    <w:rsid w:val="0093666B"/>
    <w:rsid w:val="009370A7"/>
    <w:rsid w:val="00937310"/>
    <w:rsid w:val="009376F9"/>
    <w:rsid w:val="009379E9"/>
    <w:rsid w:val="0094316E"/>
    <w:rsid w:val="009479E9"/>
    <w:rsid w:val="00950335"/>
    <w:rsid w:val="009508F9"/>
    <w:rsid w:val="0095100F"/>
    <w:rsid w:val="00953423"/>
    <w:rsid w:val="00953E6D"/>
    <w:rsid w:val="00955543"/>
    <w:rsid w:val="0095713A"/>
    <w:rsid w:val="00962DB8"/>
    <w:rsid w:val="00967BE1"/>
    <w:rsid w:val="00967EBE"/>
    <w:rsid w:val="009702CD"/>
    <w:rsid w:val="009704BF"/>
    <w:rsid w:val="0097340A"/>
    <w:rsid w:val="0097359E"/>
    <w:rsid w:val="00973A16"/>
    <w:rsid w:val="009745CA"/>
    <w:rsid w:val="00975A29"/>
    <w:rsid w:val="009769F9"/>
    <w:rsid w:val="009770C9"/>
    <w:rsid w:val="00985BF0"/>
    <w:rsid w:val="009872C3"/>
    <w:rsid w:val="009922A8"/>
    <w:rsid w:val="00995D51"/>
    <w:rsid w:val="00997FFD"/>
    <w:rsid w:val="009A1992"/>
    <w:rsid w:val="009A1AE3"/>
    <w:rsid w:val="009A3D78"/>
    <w:rsid w:val="009A6E5F"/>
    <w:rsid w:val="009B03A9"/>
    <w:rsid w:val="009B0C66"/>
    <w:rsid w:val="009B3837"/>
    <w:rsid w:val="009B3E65"/>
    <w:rsid w:val="009B4015"/>
    <w:rsid w:val="009B6783"/>
    <w:rsid w:val="009C29A0"/>
    <w:rsid w:val="009C5C4D"/>
    <w:rsid w:val="009C5DEC"/>
    <w:rsid w:val="009D1EF6"/>
    <w:rsid w:val="009D33B5"/>
    <w:rsid w:val="009D7E29"/>
    <w:rsid w:val="009E1746"/>
    <w:rsid w:val="009E29AD"/>
    <w:rsid w:val="009E2F5B"/>
    <w:rsid w:val="009E305E"/>
    <w:rsid w:val="009E56F9"/>
    <w:rsid w:val="009E62B6"/>
    <w:rsid w:val="009F0545"/>
    <w:rsid w:val="009F13FB"/>
    <w:rsid w:val="009F14B7"/>
    <w:rsid w:val="009F33C4"/>
    <w:rsid w:val="009F345C"/>
    <w:rsid w:val="009F3FFC"/>
    <w:rsid w:val="009F51ED"/>
    <w:rsid w:val="009F5717"/>
    <w:rsid w:val="009F7B59"/>
    <w:rsid w:val="00A00A93"/>
    <w:rsid w:val="00A01363"/>
    <w:rsid w:val="00A02AA7"/>
    <w:rsid w:val="00A07467"/>
    <w:rsid w:val="00A12783"/>
    <w:rsid w:val="00A12DE5"/>
    <w:rsid w:val="00A1432E"/>
    <w:rsid w:val="00A25BF9"/>
    <w:rsid w:val="00A26058"/>
    <w:rsid w:val="00A26303"/>
    <w:rsid w:val="00A31DFE"/>
    <w:rsid w:val="00A33A5C"/>
    <w:rsid w:val="00A36618"/>
    <w:rsid w:val="00A375BA"/>
    <w:rsid w:val="00A40290"/>
    <w:rsid w:val="00A40C07"/>
    <w:rsid w:val="00A41707"/>
    <w:rsid w:val="00A420F0"/>
    <w:rsid w:val="00A42242"/>
    <w:rsid w:val="00A43FFE"/>
    <w:rsid w:val="00A449DD"/>
    <w:rsid w:val="00A4557D"/>
    <w:rsid w:val="00A45896"/>
    <w:rsid w:val="00A515D6"/>
    <w:rsid w:val="00A51B84"/>
    <w:rsid w:val="00A52214"/>
    <w:rsid w:val="00A52248"/>
    <w:rsid w:val="00A526F4"/>
    <w:rsid w:val="00A52914"/>
    <w:rsid w:val="00A52C21"/>
    <w:rsid w:val="00A53AA2"/>
    <w:rsid w:val="00A55A13"/>
    <w:rsid w:val="00A56AEB"/>
    <w:rsid w:val="00A609AC"/>
    <w:rsid w:val="00A61EEA"/>
    <w:rsid w:val="00A62924"/>
    <w:rsid w:val="00A62CAF"/>
    <w:rsid w:val="00A6421E"/>
    <w:rsid w:val="00A64407"/>
    <w:rsid w:val="00A652A0"/>
    <w:rsid w:val="00A6555D"/>
    <w:rsid w:val="00A6578B"/>
    <w:rsid w:val="00A658A5"/>
    <w:rsid w:val="00A73393"/>
    <w:rsid w:val="00A763B5"/>
    <w:rsid w:val="00A80098"/>
    <w:rsid w:val="00A80249"/>
    <w:rsid w:val="00A82045"/>
    <w:rsid w:val="00A843BE"/>
    <w:rsid w:val="00A85778"/>
    <w:rsid w:val="00A9153F"/>
    <w:rsid w:val="00A95A99"/>
    <w:rsid w:val="00AA71B0"/>
    <w:rsid w:val="00AB4DFE"/>
    <w:rsid w:val="00AC2D3C"/>
    <w:rsid w:val="00AC4853"/>
    <w:rsid w:val="00AC51FE"/>
    <w:rsid w:val="00AC542C"/>
    <w:rsid w:val="00AC6B44"/>
    <w:rsid w:val="00AC7B5A"/>
    <w:rsid w:val="00AD009A"/>
    <w:rsid w:val="00AD0944"/>
    <w:rsid w:val="00AD29C0"/>
    <w:rsid w:val="00AD5F45"/>
    <w:rsid w:val="00AE1F15"/>
    <w:rsid w:val="00AE30D5"/>
    <w:rsid w:val="00AE5786"/>
    <w:rsid w:val="00AF09F6"/>
    <w:rsid w:val="00AF0FF8"/>
    <w:rsid w:val="00AF1AF9"/>
    <w:rsid w:val="00AF2356"/>
    <w:rsid w:val="00AF4122"/>
    <w:rsid w:val="00AF64EA"/>
    <w:rsid w:val="00AF72C9"/>
    <w:rsid w:val="00AF792D"/>
    <w:rsid w:val="00B01394"/>
    <w:rsid w:val="00B043D6"/>
    <w:rsid w:val="00B0558C"/>
    <w:rsid w:val="00B13DF9"/>
    <w:rsid w:val="00B21C0C"/>
    <w:rsid w:val="00B21EF5"/>
    <w:rsid w:val="00B23B0B"/>
    <w:rsid w:val="00B24C0A"/>
    <w:rsid w:val="00B25CF5"/>
    <w:rsid w:val="00B27591"/>
    <w:rsid w:val="00B27C70"/>
    <w:rsid w:val="00B321D4"/>
    <w:rsid w:val="00B32B82"/>
    <w:rsid w:val="00B37D9C"/>
    <w:rsid w:val="00B41FA4"/>
    <w:rsid w:val="00B4356F"/>
    <w:rsid w:val="00B43F4C"/>
    <w:rsid w:val="00B4404C"/>
    <w:rsid w:val="00B441E7"/>
    <w:rsid w:val="00B44FE8"/>
    <w:rsid w:val="00B4675A"/>
    <w:rsid w:val="00B47964"/>
    <w:rsid w:val="00B51901"/>
    <w:rsid w:val="00B54E5B"/>
    <w:rsid w:val="00B56AE6"/>
    <w:rsid w:val="00B57807"/>
    <w:rsid w:val="00B63688"/>
    <w:rsid w:val="00B64702"/>
    <w:rsid w:val="00B6549E"/>
    <w:rsid w:val="00B67978"/>
    <w:rsid w:val="00B67A21"/>
    <w:rsid w:val="00B73335"/>
    <w:rsid w:val="00B77282"/>
    <w:rsid w:val="00B775DE"/>
    <w:rsid w:val="00B77E18"/>
    <w:rsid w:val="00B80977"/>
    <w:rsid w:val="00B832F0"/>
    <w:rsid w:val="00B833A3"/>
    <w:rsid w:val="00B8549E"/>
    <w:rsid w:val="00B85A0D"/>
    <w:rsid w:val="00B860D8"/>
    <w:rsid w:val="00B91C96"/>
    <w:rsid w:val="00B91DA9"/>
    <w:rsid w:val="00B93129"/>
    <w:rsid w:val="00B932C0"/>
    <w:rsid w:val="00B93921"/>
    <w:rsid w:val="00B97873"/>
    <w:rsid w:val="00B97B5F"/>
    <w:rsid w:val="00BA1ACA"/>
    <w:rsid w:val="00BA4DBE"/>
    <w:rsid w:val="00BB0A9E"/>
    <w:rsid w:val="00BB1DF5"/>
    <w:rsid w:val="00BC71A3"/>
    <w:rsid w:val="00BC7DA8"/>
    <w:rsid w:val="00BD223E"/>
    <w:rsid w:val="00BD3547"/>
    <w:rsid w:val="00BD4C9A"/>
    <w:rsid w:val="00BD730A"/>
    <w:rsid w:val="00BE3298"/>
    <w:rsid w:val="00BE32EF"/>
    <w:rsid w:val="00BE50F6"/>
    <w:rsid w:val="00BE6055"/>
    <w:rsid w:val="00BF00D6"/>
    <w:rsid w:val="00BF14B1"/>
    <w:rsid w:val="00BF156D"/>
    <w:rsid w:val="00BF1877"/>
    <w:rsid w:val="00C0035C"/>
    <w:rsid w:val="00C013CF"/>
    <w:rsid w:val="00C03AEC"/>
    <w:rsid w:val="00C06845"/>
    <w:rsid w:val="00C12F5D"/>
    <w:rsid w:val="00C14116"/>
    <w:rsid w:val="00C15DA1"/>
    <w:rsid w:val="00C17A9C"/>
    <w:rsid w:val="00C207B6"/>
    <w:rsid w:val="00C24279"/>
    <w:rsid w:val="00C24CC2"/>
    <w:rsid w:val="00C25CE7"/>
    <w:rsid w:val="00C27688"/>
    <w:rsid w:val="00C30CCD"/>
    <w:rsid w:val="00C32847"/>
    <w:rsid w:val="00C32C82"/>
    <w:rsid w:val="00C34681"/>
    <w:rsid w:val="00C37230"/>
    <w:rsid w:val="00C40F6E"/>
    <w:rsid w:val="00C41D24"/>
    <w:rsid w:val="00C42B50"/>
    <w:rsid w:val="00C47B86"/>
    <w:rsid w:val="00C51AD9"/>
    <w:rsid w:val="00C548F8"/>
    <w:rsid w:val="00C5706F"/>
    <w:rsid w:val="00C61152"/>
    <w:rsid w:val="00C628B3"/>
    <w:rsid w:val="00C62C1C"/>
    <w:rsid w:val="00C67DD3"/>
    <w:rsid w:val="00C71276"/>
    <w:rsid w:val="00C716E2"/>
    <w:rsid w:val="00C7550E"/>
    <w:rsid w:val="00C7648F"/>
    <w:rsid w:val="00C802B2"/>
    <w:rsid w:val="00C8084A"/>
    <w:rsid w:val="00C81916"/>
    <w:rsid w:val="00C8243C"/>
    <w:rsid w:val="00C85567"/>
    <w:rsid w:val="00C8615D"/>
    <w:rsid w:val="00C86C8E"/>
    <w:rsid w:val="00C876F9"/>
    <w:rsid w:val="00C87D8D"/>
    <w:rsid w:val="00C91844"/>
    <w:rsid w:val="00C923D8"/>
    <w:rsid w:val="00C92F0D"/>
    <w:rsid w:val="00CA0A06"/>
    <w:rsid w:val="00CA3DD2"/>
    <w:rsid w:val="00CA55D6"/>
    <w:rsid w:val="00CB0211"/>
    <w:rsid w:val="00CB1254"/>
    <w:rsid w:val="00CB29C2"/>
    <w:rsid w:val="00CD0EA6"/>
    <w:rsid w:val="00CD0EC0"/>
    <w:rsid w:val="00CD1547"/>
    <w:rsid w:val="00CD1CB6"/>
    <w:rsid w:val="00CD4900"/>
    <w:rsid w:val="00CE1739"/>
    <w:rsid w:val="00CE67C3"/>
    <w:rsid w:val="00CF3ADE"/>
    <w:rsid w:val="00CF6CE3"/>
    <w:rsid w:val="00D03DA5"/>
    <w:rsid w:val="00D04C14"/>
    <w:rsid w:val="00D07FE8"/>
    <w:rsid w:val="00D10A2B"/>
    <w:rsid w:val="00D11CB2"/>
    <w:rsid w:val="00D11E93"/>
    <w:rsid w:val="00D13612"/>
    <w:rsid w:val="00D15521"/>
    <w:rsid w:val="00D158B5"/>
    <w:rsid w:val="00D17600"/>
    <w:rsid w:val="00D20950"/>
    <w:rsid w:val="00D2153E"/>
    <w:rsid w:val="00D217D6"/>
    <w:rsid w:val="00D23B2B"/>
    <w:rsid w:val="00D24325"/>
    <w:rsid w:val="00D25357"/>
    <w:rsid w:val="00D25BBD"/>
    <w:rsid w:val="00D311D4"/>
    <w:rsid w:val="00D324A2"/>
    <w:rsid w:val="00D32F1E"/>
    <w:rsid w:val="00D372EE"/>
    <w:rsid w:val="00D37868"/>
    <w:rsid w:val="00D40C6E"/>
    <w:rsid w:val="00D42F71"/>
    <w:rsid w:val="00D43851"/>
    <w:rsid w:val="00D46F6B"/>
    <w:rsid w:val="00D52209"/>
    <w:rsid w:val="00D5269C"/>
    <w:rsid w:val="00D528BE"/>
    <w:rsid w:val="00D54784"/>
    <w:rsid w:val="00D556BF"/>
    <w:rsid w:val="00D61191"/>
    <w:rsid w:val="00D61687"/>
    <w:rsid w:val="00D62DFF"/>
    <w:rsid w:val="00D64A60"/>
    <w:rsid w:val="00D65A66"/>
    <w:rsid w:val="00D73BF4"/>
    <w:rsid w:val="00D73E93"/>
    <w:rsid w:val="00D755C2"/>
    <w:rsid w:val="00D759FE"/>
    <w:rsid w:val="00D812CA"/>
    <w:rsid w:val="00D814FF"/>
    <w:rsid w:val="00D83053"/>
    <w:rsid w:val="00D83EFF"/>
    <w:rsid w:val="00D87B2E"/>
    <w:rsid w:val="00D902C7"/>
    <w:rsid w:val="00D9228B"/>
    <w:rsid w:val="00D934DC"/>
    <w:rsid w:val="00D9410E"/>
    <w:rsid w:val="00D94702"/>
    <w:rsid w:val="00D94B67"/>
    <w:rsid w:val="00D96D77"/>
    <w:rsid w:val="00D96E72"/>
    <w:rsid w:val="00D975BF"/>
    <w:rsid w:val="00DA0C8F"/>
    <w:rsid w:val="00DA1052"/>
    <w:rsid w:val="00DA478C"/>
    <w:rsid w:val="00DA71C3"/>
    <w:rsid w:val="00DB23D1"/>
    <w:rsid w:val="00DB2DEA"/>
    <w:rsid w:val="00DB58CA"/>
    <w:rsid w:val="00DB6CDC"/>
    <w:rsid w:val="00DC23A3"/>
    <w:rsid w:val="00DC37E8"/>
    <w:rsid w:val="00DC66C3"/>
    <w:rsid w:val="00DC7344"/>
    <w:rsid w:val="00DD00C2"/>
    <w:rsid w:val="00DD09BF"/>
    <w:rsid w:val="00DD24DC"/>
    <w:rsid w:val="00DD3AB0"/>
    <w:rsid w:val="00DD4256"/>
    <w:rsid w:val="00DD4D3A"/>
    <w:rsid w:val="00DD7412"/>
    <w:rsid w:val="00DE242A"/>
    <w:rsid w:val="00DE26D9"/>
    <w:rsid w:val="00DE2947"/>
    <w:rsid w:val="00DE2DE3"/>
    <w:rsid w:val="00DE36C2"/>
    <w:rsid w:val="00DF175D"/>
    <w:rsid w:val="00DF1F75"/>
    <w:rsid w:val="00DF27F5"/>
    <w:rsid w:val="00DF552B"/>
    <w:rsid w:val="00E01081"/>
    <w:rsid w:val="00E025C9"/>
    <w:rsid w:val="00E02C25"/>
    <w:rsid w:val="00E04F3D"/>
    <w:rsid w:val="00E05508"/>
    <w:rsid w:val="00E07469"/>
    <w:rsid w:val="00E12A87"/>
    <w:rsid w:val="00E147D3"/>
    <w:rsid w:val="00E1542B"/>
    <w:rsid w:val="00E16A67"/>
    <w:rsid w:val="00E16BAD"/>
    <w:rsid w:val="00E20768"/>
    <w:rsid w:val="00E21E2F"/>
    <w:rsid w:val="00E23600"/>
    <w:rsid w:val="00E26093"/>
    <w:rsid w:val="00E26A43"/>
    <w:rsid w:val="00E34F90"/>
    <w:rsid w:val="00E351D4"/>
    <w:rsid w:val="00E356CA"/>
    <w:rsid w:val="00E36044"/>
    <w:rsid w:val="00E36704"/>
    <w:rsid w:val="00E40477"/>
    <w:rsid w:val="00E40B08"/>
    <w:rsid w:val="00E4372E"/>
    <w:rsid w:val="00E45D34"/>
    <w:rsid w:val="00E50979"/>
    <w:rsid w:val="00E51727"/>
    <w:rsid w:val="00E566D7"/>
    <w:rsid w:val="00E56DBB"/>
    <w:rsid w:val="00E575A8"/>
    <w:rsid w:val="00E57ED3"/>
    <w:rsid w:val="00E608BF"/>
    <w:rsid w:val="00E61852"/>
    <w:rsid w:val="00E63FCD"/>
    <w:rsid w:val="00E730F7"/>
    <w:rsid w:val="00E738A9"/>
    <w:rsid w:val="00E749BD"/>
    <w:rsid w:val="00E7549D"/>
    <w:rsid w:val="00E75506"/>
    <w:rsid w:val="00E82C62"/>
    <w:rsid w:val="00E83B63"/>
    <w:rsid w:val="00E843DA"/>
    <w:rsid w:val="00E859A8"/>
    <w:rsid w:val="00E90D64"/>
    <w:rsid w:val="00E90F9C"/>
    <w:rsid w:val="00E9168E"/>
    <w:rsid w:val="00E91743"/>
    <w:rsid w:val="00E93F6C"/>
    <w:rsid w:val="00E95ED0"/>
    <w:rsid w:val="00E961A3"/>
    <w:rsid w:val="00EA25C2"/>
    <w:rsid w:val="00EA4AA8"/>
    <w:rsid w:val="00EA5490"/>
    <w:rsid w:val="00EA6BD6"/>
    <w:rsid w:val="00EB3958"/>
    <w:rsid w:val="00EB401D"/>
    <w:rsid w:val="00EB54D8"/>
    <w:rsid w:val="00EB6BC1"/>
    <w:rsid w:val="00EB6DD1"/>
    <w:rsid w:val="00EC05F7"/>
    <w:rsid w:val="00EC0D66"/>
    <w:rsid w:val="00ED00EA"/>
    <w:rsid w:val="00ED01F8"/>
    <w:rsid w:val="00ED0541"/>
    <w:rsid w:val="00ED168B"/>
    <w:rsid w:val="00ED206C"/>
    <w:rsid w:val="00ED3802"/>
    <w:rsid w:val="00ED43D2"/>
    <w:rsid w:val="00ED56B8"/>
    <w:rsid w:val="00ED60DE"/>
    <w:rsid w:val="00ED7DB8"/>
    <w:rsid w:val="00EE1267"/>
    <w:rsid w:val="00EF0016"/>
    <w:rsid w:val="00EF205D"/>
    <w:rsid w:val="00EF43FD"/>
    <w:rsid w:val="00EF465A"/>
    <w:rsid w:val="00EF5684"/>
    <w:rsid w:val="00EF66C8"/>
    <w:rsid w:val="00EF6AAB"/>
    <w:rsid w:val="00F0005E"/>
    <w:rsid w:val="00F00306"/>
    <w:rsid w:val="00F03328"/>
    <w:rsid w:val="00F03B2A"/>
    <w:rsid w:val="00F04B11"/>
    <w:rsid w:val="00F105DB"/>
    <w:rsid w:val="00F11F44"/>
    <w:rsid w:val="00F124B2"/>
    <w:rsid w:val="00F1431D"/>
    <w:rsid w:val="00F16A23"/>
    <w:rsid w:val="00F200C0"/>
    <w:rsid w:val="00F200E5"/>
    <w:rsid w:val="00F22D9E"/>
    <w:rsid w:val="00F269D9"/>
    <w:rsid w:val="00F30815"/>
    <w:rsid w:val="00F320B1"/>
    <w:rsid w:val="00F33AC8"/>
    <w:rsid w:val="00F367BF"/>
    <w:rsid w:val="00F36D0C"/>
    <w:rsid w:val="00F44C54"/>
    <w:rsid w:val="00F613F7"/>
    <w:rsid w:val="00F627AF"/>
    <w:rsid w:val="00F62DC9"/>
    <w:rsid w:val="00F64DF7"/>
    <w:rsid w:val="00F64FAE"/>
    <w:rsid w:val="00F677F7"/>
    <w:rsid w:val="00F71ABC"/>
    <w:rsid w:val="00F7469D"/>
    <w:rsid w:val="00F753C6"/>
    <w:rsid w:val="00F764E5"/>
    <w:rsid w:val="00F76E5F"/>
    <w:rsid w:val="00F77DC9"/>
    <w:rsid w:val="00F818AF"/>
    <w:rsid w:val="00F82173"/>
    <w:rsid w:val="00F82BCA"/>
    <w:rsid w:val="00F84418"/>
    <w:rsid w:val="00F84ABC"/>
    <w:rsid w:val="00F87C9E"/>
    <w:rsid w:val="00F916B2"/>
    <w:rsid w:val="00F9259D"/>
    <w:rsid w:val="00F9354C"/>
    <w:rsid w:val="00F9527F"/>
    <w:rsid w:val="00F9695E"/>
    <w:rsid w:val="00FA0BCF"/>
    <w:rsid w:val="00FA3728"/>
    <w:rsid w:val="00FA5E74"/>
    <w:rsid w:val="00FA6CB3"/>
    <w:rsid w:val="00FA6CC7"/>
    <w:rsid w:val="00FB21FC"/>
    <w:rsid w:val="00FB286C"/>
    <w:rsid w:val="00FB37F4"/>
    <w:rsid w:val="00FB4E8C"/>
    <w:rsid w:val="00FC0E7F"/>
    <w:rsid w:val="00FC51A9"/>
    <w:rsid w:val="00FC73C3"/>
    <w:rsid w:val="00FD1125"/>
    <w:rsid w:val="00FD7B26"/>
    <w:rsid w:val="00FE08CC"/>
    <w:rsid w:val="00FE2377"/>
    <w:rsid w:val="00FE36B5"/>
    <w:rsid w:val="00FE4A28"/>
    <w:rsid w:val="00FE5521"/>
    <w:rsid w:val="00FE6107"/>
    <w:rsid w:val="00FE7446"/>
    <w:rsid w:val="00FE7633"/>
    <w:rsid w:val="00FF5EC8"/>
    <w:rsid w:val="00FF7F50"/>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4702"/>
    <w:rPr>
      <w:rFonts w:ascii="Times New Roman" w:eastAsia="Times New Roman" w:hAnsi="Times New Roman"/>
      <w:sz w:val="24"/>
      <w:szCs w:val="24"/>
      <w:lang w:val="pt-BR" w:eastAsia="pt-BR"/>
    </w:rPr>
  </w:style>
  <w:style w:type="paragraph" w:styleId="Ttulo1">
    <w:name w:val="heading 1"/>
    <w:aliases w:val="tbso1,X,Título 11"/>
    <w:basedOn w:val="Normal"/>
    <w:next w:val="Normal"/>
    <w:link w:val="Ttulo1Char"/>
    <w:qFormat/>
    <w:rsid w:val="00D94702"/>
    <w:pPr>
      <w:keepNext/>
      <w:spacing w:line="360" w:lineRule="auto"/>
      <w:jc w:val="both"/>
      <w:outlineLvl w:val="0"/>
    </w:pPr>
    <w:rPr>
      <w:rFonts w:ascii="Arial" w:hAnsi="Arial" w:cs="Arial"/>
      <w:b/>
      <w:bCs/>
    </w:rPr>
  </w:style>
  <w:style w:type="paragraph" w:styleId="Ttulo2">
    <w:name w:val="heading 2"/>
    <w:basedOn w:val="Normal"/>
    <w:next w:val="Normal"/>
    <w:link w:val="Ttulo2Char"/>
    <w:uiPriority w:val="9"/>
    <w:semiHidden/>
    <w:unhideWhenUsed/>
    <w:qFormat/>
    <w:rsid w:val="003F1AC8"/>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6">
    <w:name w:val="heading 6"/>
    <w:basedOn w:val="Normal"/>
    <w:next w:val="Normal"/>
    <w:link w:val="Ttulo6Char"/>
    <w:uiPriority w:val="9"/>
    <w:semiHidden/>
    <w:unhideWhenUsed/>
    <w:qFormat/>
    <w:rsid w:val="00213990"/>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notaderodap">
    <w:name w:val="footnote text"/>
    <w:basedOn w:val="Normal"/>
    <w:link w:val="TextodenotaderodapChar"/>
    <w:semiHidden/>
    <w:rsid w:val="00D94702"/>
    <w:rPr>
      <w:sz w:val="20"/>
      <w:szCs w:val="20"/>
    </w:rPr>
  </w:style>
  <w:style w:type="character" w:customStyle="1" w:styleId="TextodenotaderodapChar">
    <w:name w:val="Texto de nota de rodapé Char"/>
    <w:basedOn w:val="Fontepargpadro"/>
    <w:link w:val="Textodenotaderodap"/>
    <w:semiHidden/>
    <w:rsid w:val="00D94702"/>
    <w:rPr>
      <w:rFonts w:ascii="Times New Roman" w:eastAsia="Times New Roman" w:hAnsi="Times New Roman" w:cs="Times New Roman"/>
      <w:sz w:val="20"/>
      <w:szCs w:val="20"/>
      <w:lang w:val="pt-BR" w:eastAsia="pt-BR"/>
    </w:rPr>
  </w:style>
  <w:style w:type="character" w:styleId="Refdenotaderodap">
    <w:name w:val="footnote reference"/>
    <w:basedOn w:val="Fontepargpadro"/>
    <w:semiHidden/>
    <w:rsid w:val="00D94702"/>
    <w:rPr>
      <w:vertAlign w:val="superscript"/>
    </w:rPr>
  </w:style>
  <w:style w:type="paragraph" w:customStyle="1" w:styleId="6a">
    <w:name w:val="6a"/>
    <w:basedOn w:val="Normal"/>
    <w:rsid w:val="00D94702"/>
    <w:pPr>
      <w:numPr>
        <w:ilvl w:val="12"/>
      </w:numPr>
      <w:spacing w:before="120"/>
      <w:jc w:val="both"/>
    </w:pPr>
    <w:rPr>
      <w:rFonts w:ascii="Arial" w:hAnsi="Arial"/>
      <w:sz w:val="22"/>
      <w:szCs w:val="20"/>
    </w:rPr>
  </w:style>
  <w:style w:type="paragraph" w:styleId="Textodebalo">
    <w:name w:val="Balloon Text"/>
    <w:basedOn w:val="Normal"/>
    <w:link w:val="TextodebaloChar"/>
    <w:uiPriority w:val="99"/>
    <w:semiHidden/>
    <w:unhideWhenUsed/>
    <w:rsid w:val="00D94702"/>
    <w:rPr>
      <w:rFonts w:ascii="Tahoma" w:hAnsi="Tahoma" w:cs="Tahoma"/>
      <w:sz w:val="16"/>
      <w:szCs w:val="16"/>
    </w:rPr>
  </w:style>
  <w:style w:type="character" w:customStyle="1" w:styleId="TextodebaloChar">
    <w:name w:val="Texto de balão Char"/>
    <w:basedOn w:val="Fontepargpadro"/>
    <w:link w:val="Textodebalo"/>
    <w:uiPriority w:val="99"/>
    <w:semiHidden/>
    <w:rsid w:val="00D94702"/>
    <w:rPr>
      <w:rFonts w:ascii="Tahoma" w:eastAsia="Times New Roman" w:hAnsi="Tahoma" w:cs="Tahoma"/>
      <w:sz w:val="16"/>
      <w:szCs w:val="16"/>
      <w:lang w:val="pt-BR" w:eastAsia="pt-BR"/>
    </w:rPr>
  </w:style>
  <w:style w:type="table" w:styleId="Tabelacomgrade">
    <w:name w:val="Table Grid"/>
    <w:basedOn w:val="Tabelanormal"/>
    <w:uiPriority w:val="59"/>
    <w:rsid w:val="00D9470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ormalWeb">
    <w:name w:val="Normal (Web)"/>
    <w:basedOn w:val="Normal"/>
    <w:rsid w:val="00D94702"/>
    <w:pPr>
      <w:spacing w:before="100" w:beforeAutospacing="1" w:after="100" w:afterAutospacing="1"/>
    </w:pPr>
    <w:rPr>
      <w:rFonts w:ascii="Arial Unicode MS" w:eastAsia="Arial Unicode MS" w:hAnsi="Arial Unicode MS" w:cs="Arial Unicode MS"/>
      <w:color w:val="000066"/>
    </w:rPr>
  </w:style>
  <w:style w:type="paragraph" w:customStyle="1" w:styleId="itlicomarc">
    <w:name w:val="itálico marc"/>
    <w:basedOn w:val="Normal"/>
    <w:rsid w:val="00D94702"/>
    <w:pPr>
      <w:keepNext/>
      <w:tabs>
        <w:tab w:val="num" w:pos="360"/>
      </w:tabs>
      <w:spacing w:before="120"/>
      <w:ind w:left="284" w:hanging="284"/>
      <w:outlineLvl w:val="4"/>
    </w:pPr>
    <w:rPr>
      <w:rFonts w:ascii="Arial" w:hAnsi="Arial"/>
      <w:i/>
      <w:sz w:val="22"/>
      <w:szCs w:val="20"/>
    </w:rPr>
  </w:style>
  <w:style w:type="character" w:customStyle="1" w:styleId="Ttulo1Char">
    <w:name w:val="Título 1 Char"/>
    <w:aliases w:val="tbso1 Char,X Char,Título 11 Char"/>
    <w:basedOn w:val="Fontepargpadro"/>
    <w:link w:val="Ttulo1"/>
    <w:rsid w:val="00D94702"/>
    <w:rPr>
      <w:rFonts w:ascii="Arial" w:eastAsia="Times New Roman" w:hAnsi="Arial" w:cs="Arial"/>
      <w:b/>
      <w:bCs/>
      <w:sz w:val="24"/>
      <w:szCs w:val="24"/>
      <w:lang w:val="pt-BR" w:eastAsia="pt-BR"/>
    </w:rPr>
  </w:style>
  <w:style w:type="paragraph" w:styleId="Corpodetexto">
    <w:name w:val="Body Text"/>
    <w:aliases w:val="legenda"/>
    <w:basedOn w:val="Normal"/>
    <w:link w:val="CorpodetextoChar"/>
    <w:rsid w:val="00D94702"/>
    <w:pPr>
      <w:spacing w:line="360" w:lineRule="auto"/>
      <w:jc w:val="both"/>
    </w:pPr>
    <w:rPr>
      <w:rFonts w:ascii="Arial" w:hAnsi="Arial" w:cs="Arial"/>
    </w:rPr>
  </w:style>
  <w:style w:type="character" w:customStyle="1" w:styleId="CorpodetextoChar">
    <w:name w:val="Corpo de texto Char"/>
    <w:aliases w:val="legenda Char"/>
    <w:basedOn w:val="Fontepargpadro"/>
    <w:link w:val="Corpodetexto"/>
    <w:rsid w:val="00D94702"/>
    <w:rPr>
      <w:rFonts w:ascii="Arial" w:eastAsia="Times New Roman" w:hAnsi="Arial" w:cs="Arial"/>
      <w:sz w:val="24"/>
      <w:szCs w:val="24"/>
      <w:lang w:val="pt-BR" w:eastAsia="pt-BR"/>
    </w:rPr>
  </w:style>
  <w:style w:type="character" w:styleId="Hyperlink">
    <w:name w:val="Hyperlink"/>
    <w:basedOn w:val="Fontepargpadro"/>
    <w:uiPriority w:val="99"/>
    <w:rsid w:val="00D94702"/>
    <w:rPr>
      <w:color w:val="0000FF"/>
      <w:u w:val="single"/>
    </w:rPr>
  </w:style>
  <w:style w:type="paragraph" w:customStyle="1" w:styleId="xl22">
    <w:name w:val="xl22"/>
    <w:basedOn w:val="Normal"/>
    <w:rsid w:val="00A420F0"/>
    <w:pPr>
      <w:pBdr>
        <w:left w:val="single" w:sz="8" w:space="0" w:color="auto"/>
        <w:bottom w:val="single" w:sz="4" w:space="0" w:color="auto"/>
        <w:right w:val="single" w:sz="4" w:space="0" w:color="auto"/>
      </w:pBdr>
      <w:spacing w:before="100" w:beforeAutospacing="1" w:after="100" w:afterAutospacing="1"/>
      <w:jc w:val="center"/>
    </w:pPr>
    <w:rPr>
      <w:rFonts w:ascii="Arial" w:eastAsia="Arial Unicode MS" w:hAnsi="Arial" w:cs="Arial"/>
    </w:rPr>
  </w:style>
  <w:style w:type="paragraph" w:styleId="Recuodecorpodetexto">
    <w:name w:val="Body Text Indent"/>
    <w:basedOn w:val="Normal"/>
    <w:link w:val="RecuodecorpodetextoChar"/>
    <w:uiPriority w:val="99"/>
    <w:semiHidden/>
    <w:unhideWhenUsed/>
    <w:rsid w:val="004506E3"/>
    <w:pPr>
      <w:spacing w:after="120"/>
      <w:ind w:left="283"/>
    </w:pPr>
  </w:style>
  <w:style w:type="character" w:customStyle="1" w:styleId="RecuodecorpodetextoChar">
    <w:name w:val="Recuo de corpo de texto Char"/>
    <w:basedOn w:val="Fontepargpadro"/>
    <w:link w:val="Recuodecorpodetexto"/>
    <w:uiPriority w:val="99"/>
    <w:semiHidden/>
    <w:rsid w:val="004506E3"/>
    <w:rPr>
      <w:rFonts w:ascii="Times New Roman" w:eastAsia="Times New Roman" w:hAnsi="Times New Roman"/>
      <w:sz w:val="24"/>
      <w:szCs w:val="24"/>
      <w:lang w:val="pt-BR" w:eastAsia="pt-BR"/>
    </w:rPr>
  </w:style>
  <w:style w:type="paragraph" w:styleId="Cabealho">
    <w:name w:val="header"/>
    <w:basedOn w:val="Normal"/>
    <w:link w:val="CabealhoChar"/>
    <w:uiPriority w:val="99"/>
    <w:rsid w:val="00A51B84"/>
    <w:pPr>
      <w:tabs>
        <w:tab w:val="center" w:pos="4419"/>
        <w:tab w:val="right" w:pos="8838"/>
      </w:tabs>
    </w:pPr>
  </w:style>
  <w:style w:type="character" w:customStyle="1" w:styleId="CabealhoChar">
    <w:name w:val="Cabeçalho Char"/>
    <w:basedOn w:val="Fontepargpadro"/>
    <w:link w:val="Cabealho"/>
    <w:uiPriority w:val="99"/>
    <w:rsid w:val="00A51B84"/>
    <w:rPr>
      <w:rFonts w:ascii="Times New Roman" w:eastAsia="Times New Roman" w:hAnsi="Times New Roman"/>
      <w:sz w:val="24"/>
      <w:szCs w:val="24"/>
      <w:lang w:val="pt-BR" w:eastAsia="pt-BR"/>
    </w:rPr>
  </w:style>
  <w:style w:type="paragraph" w:customStyle="1" w:styleId="Titulo3">
    <w:name w:val="Titulo 3"/>
    <w:basedOn w:val="Normal"/>
    <w:rsid w:val="00A51B84"/>
    <w:pPr>
      <w:jc w:val="both"/>
    </w:pPr>
    <w:rPr>
      <w:szCs w:val="20"/>
    </w:rPr>
  </w:style>
  <w:style w:type="paragraph" w:styleId="Rodap">
    <w:name w:val="footer"/>
    <w:basedOn w:val="Normal"/>
    <w:link w:val="RodapChar"/>
    <w:unhideWhenUsed/>
    <w:rsid w:val="009F14B7"/>
    <w:pPr>
      <w:tabs>
        <w:tab w:val="center" w:pos="4680"/>
        <w:tab w:val="right" w:pos="9360"/>
      </w:tabs>
    </w:pPr>
  </w:style>
  <w:style w:type="character" w:customStyle="1" w:styleId="RodapChar">
    <w:name w:val="Rodapé Char"/>
    <w:basedOn w:val="Fontepargpadro"/>
    <w:link w:val="Rodap"/>
    <w:rsid w:val="009F14B7"/>
    <w:rPr>
      <w:rFonts w:ascii="Times New Roman" w:eastAsia="Times New Roman" w:hAnsi="Times New Roman"/>
      <w:sz w:val="24"/>
      <w:szCs w:val="24"/>
      <w:lang w:val="pt-BR" w:eastAsia="pt-BR"/>
    </w:rPr>
  </w:style>
  <w:style w:type="character" w:customStyle="1" w:styleId="Sumrio1Char">
    <w:name w:val="Sumário 1 Char"/>
    <w:basedOn w:val="Fontepargpadro"/>
    <w:link w:val="Sumrio1"/>
    <w:uiPriority w:val="39"/>
    <w:rsid w:val="004600DA"/>
    <w:rPr>
      <w:rFonts w:ascii="Arial" w:eastAsia="Times New Roman" w:hAnsi="Arial"/>
      <w:sz w:val="24"/>
      <w:szCs w:val="24"/>
      <w:lang w:val="pt-BR" w:eastAsia="pt-BR"/>
    </w:rPr>
  </w:style>
  <w:style w:type="paragraph" w:styleId="Sumrio1">
    <w:name w:val="toc 1"/>
    <w:basedOn w:val="Normal"/>
    <w:next w:val="Normal"/>
    <w:link w:val="Sumrio1Char"/>
    <w:autoRedefine/>
    <w:uiPriority w:val="39"/>
    <w:unhideWhenUsed/>
    <w:rsid w:val="004600DA"/>
    <w:pPr>
      <w:spacing w:before="240" w:after="240"/>
    </w:pPr>
    <w:rPr>
      <w:rFonts w:ascii="Arial" w:hAnsi="Arial"/>
    </w:rPr>
  </w:style>
  <w:style w:type="paragraph" w:styleId="CabealhodoSumrio">
    <w:name w:val="TOC Heading"/>
    <w:basedOn w:val="Ttulo1"/>
    <w:next w:val="Normal"/>
    <w:uiPriority w:val="39"/>
    <w:semiHidden/>
    <w:unhideWhenUsed/>
    <w:qFormat/>
    <w:rsid w:val="009F14B7"/>
    <w:pPr>
      <w:keepLines/>
      <w:spacing w:before="480" w:line="276" w:lineRule="auto"/>
      <w:jc w:val="left"/>
      <w:outlineLvl w:val="9"/>
    </w:pPr>
    <w:rPr>
      <w:rFonts w:ascii="Cambria" w:hAnsi="Cambria" w:cs="Times New Roman"/>
      <w:color w:val="365F91"/>
      <w:sz w:val="28"/>
      <w:szCs w:val="28"/>
      <w:lang w:eastAsia="en-US"/>
    </w:rPr>
  </w:style>
  <w:style w:type="character" w:styleId="Nmerodelinha">
    <w:name w:val="line number"/>
    <w:basedOn w:val="Fontepargpadro"/>
    <w:uiPriority w:val="99"/>
    <w:semiHidden/>
    <w:unhideWhenUsed/>
    <w:rsid w:val="00E51727"/>
  </w:style>
  <w:style w:type="paragraph" w:styleId="Sumrio2">
    <w:name w:val="toc 2"/>
    <w:basedOn w:val="Normal"/>
    <w:next w:val="Normal"/>
    <w:autoRedefine/>
    <w:uiPriority w:val="39"/>
    <w:unhideWhenUsed/>
    <w:rsid w:val="003F1AC8"/>
    <w:pPr>
      <w:spacing w:line="360" w:lineRule="auto"/>
      <w:ind w:left="240"/>
    </w:pPr>
    <w:rPr>
      <w:rFonts w:ascii="Arial" w:hAnsi="Arial"/>
    </w:rPr>
  </w:style>
  <w:style w:type="paragraph" w:styleId="Sumrio3">
    <w:name w:val="toc 3"/>
    <w:basedOn w:val="Normal"/>
    <w:next w:val="Normal"/>
    <w:autoRedefine/>
    <w:uiPriority w:val="39"/>
    <w:semiHidden/>
    <w:unhideWhenUsed/>
    <w:rsid w:val="003F1AC8"/>
    <w:pPr>
      <w:spacing w:line="360" w:lineRule="auto"/>
      <w:ind w:left="480"/>
    </w:pPr>
    <w:rPr>
      <w:rFonts w:ascii="Arial" w:hAnsi="Arial"/>
      <w:sz w:val="20"/>
    </w:rPr>
  </w:style>
  <w:style w:type="paragraph" w:styleId="Legenda">
    <w:name w:val="caption"/>
    <w:basedOn w:val="Normal"/>
    <w:next w:val="Normal"/>
    <w:uiPriority w:val="35"/>
    <w:unhideWhenUsed/>
    <w:qFormat/>
    <w:rsid w:val="00250563"/>
    <w:rPr>
      <w:b/>
      <w:bCs/>
      <w:sz w:val="20"/>
      <w:szCs w:val="20"/>
    </w:rPr>
  </w:style>
  <w:style w:type="paragraph" w:styleId="ndicedeilustraes">
    <w:name w:val="table of figures"/>
    <w:basedOn w:val="Normal"/>
    <w:next w:val="Normal"/>
    <w:link w:val="ndicedeilustraesChar"/>
    <w:uiPriority w:val="99"/>
    <w:unhideWhenUsed/>
    <w:rsid w:val="004600DA"/>
    <w:pPr>
      <w:spacing w:before="240" w:after="240"/>
    </w:pPr>
    <w:rPr>
      <w:rFonts w:ascii="Arial" w:hAnsi="Arial"/>
    </w:rPr>
  </w:style>
  <w:style w:type="character" w:customStyle="1" w:styleId="ndicedeilustraesChar">
    <w:name w:val="Índice de ilustrações Char"/>
    <w:basedOn w:val="Fontepargpadro"/>
    <w:link w:val="ndicedeilustraes"/>
    <w:uiPriority w:val="99"/>
    <w:rsid w:val="004600DA"/>
    <w:rPr>
      <w:rFonts w:ascii="Arial" w:eastAsia="Times New Roman" w:hAnsi="Arial"/>
      <w:sz w:val="24"/>
      <w:szCs w:val="24"/>
      <w:lang w:val="pt-BR" w:eastAsia="pt-BR"/>
    </w:rPr>
  </w:style>
  <w:style w:type="character" w:customStyle="1" w:styleId="Ttulo2Char">
    <w:name w:val="Título 2 Char"/>
    <w:basedOn w:val="Fontepargpadro"/>
    <w:link w:val="Ttulo2"/>
    <w:uiPriority w:val="9"/>
    <w:semiHidden/>
    <w:rsid w:val="003F1AC8"/>
    <w:rPr>
      <w:rFonts w:asciiTheme="majorHAnsi" w:eastAsiaTheme="majorEastAsia" w:hAnsiTheme="majorHAnsi" w:cstheme="majorBidi"/>
      <w:b/>
      <w:bCs/>
      <w:color w:val="4F81BD" w:themeColor="accent1"/>
      <w:sz w:val="26"/>
      <w:szCs w:val="26"/>
      <w:lang w:val="pt-BR" w:eastAsia="pt-BR"/>
    </w:rPr>
  </w:style>
  <w:style w:type="character" w:customStyle="1" w:styleId="Ttulo6Char">
    <w:name w:val="Título 6 Char"/>
    <w:basedOn w:val="Fontepargpadro"/>
    <w:link w:val="Ttulo6"/>
    <w:uiPriority w:val="9"/>
    <w:semiHidden/>
    <w:rsid w:val="00213990"/>
    <w:rPr>
      <w:rFonts w:asciiTheme="majorHAnsi" w:eastAsiaTheme="majorEastAsia" w:hAnsiTheme="majorHAnsi" w:cstheme="majorBidi"/>
      <w:i/>
      <w:iCs/>
      <w:color w:val="243F60" w:themeColor="accent1" w:themeShade="7F"/>
      <w:sz w:val="24"/>
      <w:szCs w:val="24"/>
      <w:lang w:val="pt-BR" w:eastAsia="pt-BR"/>
    </w:rPr>
  </w:style>
  <w:style w:type="paragraph" w:styleId="PargrafodaLista">
    <w:name w:val="List Paragraph"/>
    <w:basedOn w:val="Normal"/>
    <w:uiPriority w:val="34"/>
    <w:qFormat/>
    <w:rsid w:val="00697A5E"/>
    <w:pPr>
      <w:ind w:left="720"/>
      <w:contextualSpacing/>
    </w:pPr>
  </w:style>
  <w:style w:type="character" w:customStyle="1" w:styleId="apple-style-span">
    <w:name w:val="apple-style-span"/>
    <w:basedOn w:val="Fontepargpadro"/>
    <w:rsid w:val="00DA0C8F"/>
  </w:style>
</w:styles>
</file>

<file path=word/webSettings.xml><?xml version="1.0" encoding="utf-8"?>
<w:webSettings xmlns:r="http://schemas.openxmlformats.org/officeDocument/2006/relationships" xmlns:w="http://schemas.openxmlformats.org/wordprocessingml/2006/main">
  <w:divs>
    <w:div w:id="53310575">
      <w:bodyDiv w:val="1"/>
      <w:marLeft w:val="0"/>
      <w:marRight w:val="0"/>
      <w:marTop w:val="0"/>
      <w:marBottom w:val="0"/>
      <w:divBdr>
        <w:top w:val="none" w:sz="0" w:space="0" w:color="auto"/>
        <w:left w:val="none" w:sz="0" w:space="0" w:color="auto"/>
        <w:bottom w:val="none" w:sz="0" w:space="0" w:color="auto"/>
        <w:right w:val="none" w:sz="0" w:space="0" w:color="auto"/>
      </w:divBdr>
    </w:div>
    <w:div w:id="101537826">
      <w:bodyDiv w:val="1"/>
      <w:marLeft w:val="0"/>
      <w:marRight w:val="0"/>
      <w:marTop w:val="0"/>
      <w:marBottom w:val="0"/>
      <w:divBdr>
        <w:top w:val="none" w:sz="0" w:space="0" w:color="auto"/>
        <w:left w:val="none" w:sz="0" w:space="0" w:color="auto"/>
        <w:bottom w:val="none" w:sz="0" w:space="0" w:color="auto"/>
        <w:right w:val="none" w:sz="0" w:space="0" w:color="auto"/>
      </w:divBdr>
    </w:div>
    <w:div w:id="319189674">
      <w:bodyDiv w:val="1"/>
      <w:marLeft w:val="0"/>
      <w:marRight w:val="0"/>
      <w:marTop w:val="0"/>
      <w:marBottom w:val="0"/>
      <w:divBdr>
        <w:top w:val="none" w:sz="0" w:space="0" w:color="auto"/>
        <w:left w:val="none" w:sz="0" w:space="0" w:color="auto"/>
        <w:bottom w:val="none" w:sz="0" w:space="0" w:color="auto"/>
        <w:right w:val="none" w:sz="0" w:space="0" w:color="auto"/>
      </w:divBdr>
    </w:div>
    <w:div w:id="494154582">
      <w:bodyDiv w:val="1"/>
      <w:marLeft w:val="0"/>
      <w:marRight w:val="0"/>
      <w:marTop w:val="0"/>
      <w:marBottom w:val="0"/>
      <w:divBdr>
        <w:top w:val="none" w:sz="0" w:space="0" w:color="auto"/>
        <w:left w:val="none" w:sz="0" w:space="0" w:color="auto"/>
        <w:bottom w:val="none" w:sz="0" w:space="0" w:color="auto"/>
        <w:right w:val="none" w:sz="0" w:space="0" w:color="auto"/>
      </w:divBdr>
    </w:div>
    <w:div w:id="512190506">
      <w:bodyDiv w:val="1"/>
      <w:marLeft w:val="0"/>
      <w:marRight w:val="0"/>
      <w:marTop w:val="0"/>
      <w:marBottom w:val="0"/>
      <w:divBdr>
        <w:top w:val="none" w:sz="0" w:space="0" w:color="auto"/>
        <w:left w:val="none" w:sz="0" w:space="0" w:color="auto"/>
        <w:bottom w:val="none" w:sz="0" w:space="0" w:color="auto"/>
        <w:right w:val="none" w:sz="0" w:space="0" w:color="auto"/>
      </w:divBdr>
    </w:div>
    <w:div w:id="514030721">
      <w:bodyDiv w:val="1"/>
      <w:marLeft w:val="0"/>
      <w:marRight w:val="0"/>
      <w:marTop w:val="0"/>
      <w:marBottom w:val="0"/>
      <w:divBdr>
        <w:top w:val="none" w:sz="0" w:space="0" w:color="auto"/>
        <w:left w:val="none" w:sz="0" w:space="0" w:color="auto"/>
        <w:bottom w:val="none" w:sz="0" w:space="0" w:color="auto"/>
        <w:right w:val="none" w:sz="0" w:space="0" w:color="auto"/>
      </w:divBdr>
    </w:div>
    <w:div w:id="691342339">
      <w:bodyDiv w:val="1"/>
      <w:marLeft w:val="0"/>
      <w:marRight w:val="0"/>
      <w:marTop w:val="0"/>
      <w:marBottom w:val="0"/>
      <w:divBdr>
        <w:top w:val="none" w:sz="0" w:space="0" w:color="auto"/>
        <w:left w:val="none" w:sz="0" w:space="0" w:color="auto"/>
        <w:bottom w:val="none" w:sz="0" w:space="0" w:color="auto"/>
        <w:right w:val="none" w:sz="0" w:space="0" w:color="auto"/>
      </w:divBdr>
      <w:divsChild>
        <w:div w:id="635643604">
          <w:marLeft w:val="0"/>
          <w:marRight w:val="0"/>
          <w:marTop w:val="0"/>
          <w:marBottom w:val="0"/>
          <w:divBdr>
            <w:top w:val="none" w:sz="0" w:space="0" w:color="auto"/>
            <w:left w:val="none" w:sz="0" w:space="0" w:color="auto"/>
            <w:bottom w:val="none" w:sz="0" w:space="0" w:color="auto"/>
            <w:right w:val="none" w:sz="0" w:space="0" w:color="auto"/>
          </w:divBdr>
          <w:divsChild>
            <w:div w:id="170679654">
              <w:marLeft w:val="0"/>
              <w:marRight w:val="0"/>
              <w:marTop w:val="0"/>
              <w:marBottom w:val="0"/>
              <w:divBdr>
                <w:top w:val="none" w:sz="0" w:space="0" w:color="auto"/>
                <w:left w:val="none" w:sz="0" w:space="0" w:color="auto"/>
                <w:bottom w:val="none" w:sz="0" w:space="0" w:color="auto"/>
                <w:right w:val="none" w:sz="0" w:space="0" w:color="auto"/>
              </w:divBdr>
            </w:div>
            <w:div w:id="292831432">
              <w:marLeft w:val="0"/>
              <w:marRight w:val="0"/>
              <w:marTop w:val="0"/>
              <w:marBottom w:val="0"/>
              <w:divBdr>
                <w:top w:val="none" w:sz="0" w:space="0" w:color="auto"/>
                <w:left w:val="none" w:sz="0" w:space="0" w:color="auto"/>
                <w:bottom w:val="none" w:sz="0" w:space="0" w:color="auto"/>
                <w:right w:val="none" w:sz="0" w:space="0" w:color="auto"/>
              </w:divBdr>
            </w:div>
            <w:div w:id="501050457">
              <w:marLeft w:val="0"/>
              <w:marRight w:val="0"/>
              <w:marTop w:val="0"/>
              <w:marBottom w:val="0"/>
              <w:divBdr>
                <w:top w:val="none" w:sz="0" w:space="0" w:color="auto"/>
                <w:left w:val="none" w:sz="0" w:space="0" w:color="auto"/>
                <w:bottom w:val="none" w:sz="0" w:space="0" w:color="auto"/>
                <w:right w:val="none" w:sz="0" w:space="0" w:color="auto"/>
              </w:divBdr>
            </w:div>
            <w:div w:id="647049989">
              <w:marLeft w:val="0"/>
              <w:marRight w:val="0"/>
              <w:marTop w:val="0"/>
              <w:marBottom w:val="0"/>
              <w:divBdr>
                <w:top w:val="none" w:sz="0" w:space="0" w:color="auto"/>
                <w:left w:val="none" w:sz="0" w:space="0" w:color="auto"/>
                <w:bottom w:val="none" w:sz="0" w:space="0" w:color="auto"/>
                <w:right w:val="none" w:sz="0" w:space="0" w:color="auto"/>
              </w:divBdr>
            </w:div>
            <w:div w:id="814300321">
              <w:marLeft w:val="0"/>
              <w:marRight w:val="0"/>
              <w:marTop w:val="0"/>
              <w:marBottom w:val="0"/>
              <w:divBdr>
                <w:top w:val="none" w:sz="0" w:space="0" w:color="auto"/>
                <w:left w:val="none" w:sz="0" w:space="0" w:color="auto"/>
                <w:bottom w:val="none" w:sz="0" w:space="0" w:color="auto"/>
                <w:right w:val="none" w:sz="0" w:space="0" w:color="auto"/>
              </w:divBdr>
            </w:div>
            <w:div w:id="881553106">
              <w:marLeft w:val="0"/>
              <w:marRight w:val="0"/>
              <w:marTop w:val="0"/>
              <w:marBottom w:val="0"/>
              <w:divBdr>
                <w:top w:val="none" w:sz="0" w:space="0" w:color="auto"/>
                <w:left w:val="none" w:sz="0" w:space="0" w:color="auto"/>
                <w:bottom w:val="none" w:sz="0" w:space="0" w:color="auto"/>
                <w:right w:val="none" w:sz="0" w:space="0" w:color="auto"/>
              </w:divBdr>
            </w:div>
            <w:div w:id="885989243">
              <w:marLeft w:val="0"/>
              <w:marRight w:val="0"/>
              <w:marTop w:val="0"/>
              <w:marBottom w:val="0"/>
              <w:divBdr>
                <w:top w:val="none" w:sz="0" w:space="0" w:color="auto"/>
                <w:left w:val="none" w:sz="0" w:space="0" w:color="auto"/>
                <w:bottom w:val="none" w:sz="0" w:space="0" w:color="auto"/>
                <w:right w:val="none" w:sz="0" w:space="0" w:color="auto"/>
              </w:divBdr>
            </w:div>
            <w:div w:id="967012000">
              <w:marLeft w:val="0"/>
              <w:marRight w:val="0"/>
              <w:marTop w:val="0"/>
              <w:marBottom w:val="0"/>
              <w:divBdr>
                <w:top w:val="none" w:sz="0" w:space="0" w:color="auto"/>
                <w:left w:val="none" w:sz="0" w:space="0" w:color="auto"/>
                <w:bottom w:val="none" w:sz="0" w:space="0" w:color="auto"/>
                <w:right w:val="none" w:sz="0" w:space="0" w:color="auto"/>
              </w:divBdr>
            </w:div>
            <w:div w:id="1390768219">
              <w:marLeft w:val="0"/>
              <w:marRight w:val="0"/>
              <w:marTop w:val="0"/>
              <w:marBottom w:val="0"/>
              <w:divBdr>
                <w:top w:val="none" w:sz="0" w:space="0" w:color="auto"/>
                <w:left w:val="none" w:sz="0" w:space="0" w:color="auto"/>
                <w:bottom w:val="none" w:sz="0" w:space="0" w:color="auto"/>
                <w:right w:val="none" w:sz="0" w:space="0" w:color="auto"/>
              </w:divBdr>
            </w:div>
            <w:div w:id="1418868558">
              <w:marLeft w:val="0"/>
              <w:marRight w:val="0"/>
              <w:marTop w:val="0"/>
              <w:marBottom w:val="0"/>
              <w:divBdr>
                <w:top w:val="none" w:sz="0" w:space="0" w:color="auto"/>
                <w:left w:val="none" w:sz="0" w:space="0" w:color="auto"/>
                <w:bottom w:val="none" w:sz="0" w:space="0" w:color="auto"/>
                <w:right w:val="none" w:sz="0" w:space="0" w:color="auto"/>
              </w:divBdr>
            </w:div>
            <w:div w:id="1442843200">
              <w:marLeft w:val="0"/>
              <w:marRight w:val="0"/>
              <w:marTop w:val="0"/>
              <w:marBottom w:val="0"/>
              <w:divBdr>
                <w:top w:val="none" w:sz="0" w:space="0" w:color="auto"/>
                <w:left w:val="none" w:sz="0" w:space="0" w:color="auto"/>
                <w:bottom w:val="none" w:sz="0" w:space="0" w:color="auto"/>
                <w:right w:val="none" w:sz="0" w:space="0" w:color="auto"/>
              </w:divBdr>
            </w:div>
            <w:div w:id="1541547702">
              <w:marLeft w:val="0"/>
              <w:marRight w:val="0"/>
              <w:marTop w:val="0"/>
              <w:marBottom w:val="0"/>
              <w:divBdr>
                <w:top w:val="none" w:sz="0" w:space="0" w:color="auto"/>
                <w:left w:val="none" w:sz="0" w:space="0" w:color="auto"/>
                <w:bottom w:val="none" w:sz="0" w:space="0" w:color="auto"/>
                <w:right w:val="none" w:sz="0" w:space="0" w:color="auto"/>
              </w:divBdr>
            </w:div>
            <w:div w:id="1658799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515474">
      <w:bodyDiv w:val="1"/>
      <w:marLeft w:val="0"/>
      <w:marRight w:val="0"/>
      <w:marTop w:val="0"/>
      <w:marBottom w:val="0"/>
      <w:divBdr>
        <w:top w:val="none" w:sz="0" w:space="0" w:color="auto"/>
        <w:left w:val="none" w:sz="0" w:space="0" w:color="auto"/>
        <w:bottom w:val="none" w:sz="0" w:space="0" w:color="auto"/>
        <w:right w:val="none" w:sz="0" w:space="0" w:color="auto"/>
      </w:divBdr>
    </w:div>
    <w:div w:id="923952404">
      <w:bodyDiv w:val="1"/>
      <w:marLeft w:val="0"/>
      <w:marRight w:val="0"/>
      <w:marTop w:val="0"/>
      <w:marBottom w:val="0"/>
      <w:divBdr>
        <w:top w:val="none" w:sz="0" w:space="0" w:color="auto"/>
        <w:left w:val="none" w:sz="0" w:space="0" w:color="auto"/>
        <w:bottom w:val="none" w:sz="0" w:space="0" w:color="auto"/>
        <w:right w:val="none" w:sz="0" w:space="0" w:color="auto"/>
      </w:divBdr>
    </w:div>
    <w:div w:id="1268656546">
      <w:bodyDiv w:val="1"/>
      <w:marLeft w:val="0"/>
      <w:marRight w:val="0"/>
      <w:marTop w:val="0"/>
      <w:marBottom w:val="0"/>
      <w:divBdr>
        <w:top w:val="none" w:sz="0" w:space="0" w:color="auto"/>
        <w:left w:val="none" w:sz="0" w:space="0" w:color="auto"/>
        <w:bottom w:val="none" w:sz="0" w:space="0" w:color="auto"/>
        <w:right w:val="none" w:sz="0" w:space="0" w:color="auto"/>
      </w:divBdr>
    </w:div>
    <w:div w:id="1367216979">
      <w:bodyDiv w:val="1"/>
      <w:marLeft w:val="0"/>
      <w:marRight w:val="0"/>
      <w:marTop w:val="0"/>
      <w:marBottom w:val="0"/>
      <w:divBdr>
        <w:top w:val="none" w:sz="0" w:space="0" w:color="auto"/>
        <w:left w:val="none" w:sz="0" w:space="0" w:color="auto"/>
        <w:bottom w:val="none" w:sz="0" w:space="0" w:color="auto"/>
        <w:right w:val="none" w:sz="0" w:space="0" w:color="auto"/>
      </w:divBdr>
    </w:div>
    <w:div w:id="1391611496">
      <w:bodyDiv w:val="1"/>
      <w:marLeft w:val="0"/>
      <w:marRight w:val="0"/>
      <w:marTop w:val="0"/>
      <w:marBottom w:val="0"/>
      <w:divBdr>
        <w:top w:val="none" w:sz="0" w:space="0" w:color="auto"/>
        <w:left w:val="none" w:sz="0" w:space="0" w:color="auto"/>
        <w:bottom w:val="none" w:sz="0" w:space="0" w:color="auto"/>
        <w:right w:val="none" w:sz="0" w:space="0" w:color="auto"/>
      </w:divBdr>
    </w:div>
    <w:div w:id="1585526277">
      <w:bodyDiv w:val="1"/>
      <w:marLeft w:val="0"/>
      <w:marRight w:val="0"/>
      <w:marTop w:val="0"/>
      <w:marBottom w:val="0"/>
      <w:divBdr>
        <w:top w:val="none" w:sz="0" w:space="0" w:color="auto"/>
        <w:left w:val="none" w:sz="0" w:space="0" w:color="auto"/>
        <w:bottom w:val="none" w:sz="0" w:space="0" w:color="auto"/>
        <w:right w:val="none" w:sz="0" w:space="0" w:color="auto"/>
      </w:divBdr>
    </w:div>
    <w:div w:id="1828663196">
      <w:bodyDiv w:val="1"/>
      <w:marLeft w:val="0"/>
      <w:marRight w:val="0"/>
      <w:marTop w:val="0"/>
      <w:marBottom w:val="0"/>
      <w:divBdr>
        <w:top w:val="none" w:sz="0" w:space="0" w:color="auto"/>
        <w:left w:val="none" w:sz="0" w:space="0" w:color="auto"/>
        <w:bottom w:val="none" w:sz="0" w:space="0" w:color="auto"/>
        <w:right w:val="none" w:sz="0" w:space="0" w:color="auto"/>
      </w:divBdr>
    </w:div>
    <w:div w:id="1895581735">
      <w:bodyDiv w:val="1"/>
      <w:marLeft w:val="0"/>
      <w:marRight w:val="0"/>
      <w:marTop w:val="0"/>
      <w:marBottom w:val="0"/>
      <w:divBdr>
        <w:top w:val="none" w:sz="0" w:space="0" w:color="auto"/>
        <w:left w:val="none" w:sz="0" w:space="0" w:color="auto"/>
        <w:bottom w:val="none" w:sz="0" w:space="0" w:color="auto"/>
        <w:right w:val="none" w:sz="0" w:space="0" w:color="auto"/>
      </w:divBdr>
    </w:div>
    <w:div w:id="2054037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header" Target="header3.xml"/><Relationship Id="rId10" Type="http://schemas.openxmlformats.org/officeDocument/2006/relationships/header" Target="header1.xml"/><Relationship Id="rId19" Type="http://schemas.openxmlformats.org/officeDocument/2006/relationships/image" Target="media/image11.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7.jpe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A3B50D-F72D-44C7-AD60-41F312B805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27</Pages>
  <Words>3987</Words>
  <Characters>21535</Characters>
  <Application>Microsoft Office Word</Application>
  <DocSecurity>0</DocSecurity>
  <Lines>179</Lines>
  <Paragraphs>50</Paragraphs>
  <ScaleCrop>false</ScaleCrop>
  <HeadingPairs>
    <vt:vector size="2" baseType="variant">
      <vt:variant>
        <vt:lpstr>Título</vt:lpstr>
      </vt:variant>
      <vt:variant>
        <vt:i4>1</vt:i4>
      </vt:variant>
    </vt:vector>
  </HeadingPairs>
  <TitlesOfParts>
    <vt:vector size="1" baseType="lpstr">
      <vt:lpstr/>
    </vt:vector>
  </TitlesOfParts>
  <Company>Lentz</Company>
  <LinksUpToDate>false</LinksUpToDate>
  <CharactersWithSpaces>25472</CharactersWithSpaces>
  <SharedDoc>false</SharedDoc>
  <HLinks>
    <vt:vector size="6" baseType="variant">
      <vt:variant>
        <vt:i4>4980779</vt:i4>
      </vt:variant>
      <vt:variant>
        <vt:i4>9</vt:i4>
      </vt:variant>
      <vt:variant>
        <vt:i4>0</vt:i4>
      </vt:variant>
      <vt:variant>
        <vt:i4>5</vt:i4>
      </vt:variant>
      <vt:variant>
        <vt:lpwstr>http://www.epa.gov/scram001/dispersion_prefrec.htm</vt:lpwstr>
      </vt:variant>
      <vt:variant>
        <vt:lpwstr>aermod</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 Constantino Zacharias</dc:creator>
  <cp:lastModifiedBy>GASDUC</cp:lastModifiedBy>
  <cp:revision>5</cp:revision>
  <cp:lastPrinted>2010-10-28T19:12:00Z</cp:lastPrinted>
  <dcterms:created xsi:type="dcterms:W3CDTF">2011-01-21T16:13:00Z</dcterms:created>
  <dcterms:modified xsi:type="dcterms:W3CDTF">2011-01-21T17:33:00Z</dcterms:modified>
</cp:coreProperties>
</file>